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EA52" w14:textId="752E87C5" w:rsidR="00AA3E02" w:rsidRDefault="009665CF">
      <w:pPr>
        <w:pStyle w:val="Kop1"/>
        <w:rPr>
          <w:lang w:val="nl-BE"/>
        </w:rPr>
      </w:pPr>
      <w:r>
        <w:rPr>
          <w:noProof/>
        </w:rPr>
        <w:drawing>
          <wp:anchor distT="152400" distB="152400" distL="152400" distR="152400" simplePos="0" relativeHeight="251657215" behindDoc="0" locked="0" layoutInCell="1" hidden="0" allowOverlap="1" wp14:anchorId="19948D9D" wp14:editId="3523A0E2">
            <wp:simplePos x="0" y="0"/>
            <wp:positionH relativeFrom="page">
              <wp:posOffset>861695</wp:posOffset>
            </wp:positionH>
            <wp:positionV relativeFrom="page">
              <wp:posOffset>1337310</wp:posOffset>
            </wp:positionV>
            <wp:extent cx="6120057" cy="656516"/>
            <wp:effectExtent l="0" t="0" r="0" b="0"/>
            <wp:wrapSquare wrapText="bothSides" distT="152400" distB="152400" distL="152400" distR="152400"/>
            <wp:docPr id="10737418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65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hidden="0" allowOverlap="1" wp14:anchorId="7CE98DF7" wp14:editId="02F214C9">
                <wp:simplePos x="0" y="0"/>
                <wp:positionH relativeFrom="margin">
                  <wp:posOffset>521298</wp:posOffset>
                </wp:positionH>
                <wp:positionV relativeFrom="page">
                  <wp:posOffset>1426949</wp:posOffset>
                </wp:positionV>
                <wp:extent cx="4689991" cy="666041"/>
                <wp:effectExtent l="0" t="0" r="0" b="0"/>
                <wp:wrapTopAndBottom distT="152400" distB="152400"/>
                <wp:docPr id="1073741829" name="Rectangle 107374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5767" y="3451742"/>
                          <a:ext cx="4680466" cy="656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5C4567" w14:textId="535B04AD" w:rsidR="00AA3E02" w:rsidRDefault="00E45856">
                            <w:pPr>
                              <w:textDirection w:val="btLr"/>
                              <w:rPr>
                                <w:rFonts w:ascii="Times New Roman" w:eastAsia="Helvetica Neue" w:hAnsi="Times New Roman" w:cs="Helvetica Neue"/>
                                <w:b/>
                                <w:color w:val="FFFFFF" w:themeColor="background1"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Times New Roman" w:eastAsia="Helvetica Neue" w:hAnsi="Times New Roman" w:cs="Helvetica Neue"/>
                                <w:b/>
                                <w:color w:val="FFFFFF" w:themeColor="background1"/>
                                <w:sz w:val="48"/>
                                <w:lang w:val="nl-BE"/>
                              </w:rPr>
                              <w:t>S</w:t>
                            </w:r>
                            <w:r w:rsidR="00E134AE">
                              <w:rPr>
                                <w:rFonts w:ascii="Times New Roman" w:eastAsia="Helvetica Neue" w:hAnsi="Times New Roman" w:cs="Helvetica Neue"/>
                                <w:b/>
                                <w:color w:val="FFFFFF" w:themeColor="background1"/>
                                <w:sz w:val="48"/>
                                <w:lang w:val="nl-BE"/>
                              </w:rPr>
                              <w:t>noepverkoop jongverkenners</w:t>
                            </w:r>
                          </w:p>
                          <w:p w14:paraId="5FA9D420" w14:textId="77777777" w:rsidR="00E45856" w:rsidRPr="009665CF" w:rsidRDefault="00E45856">
                            <w:pPr>
                              <w:textDirection w:val="btLr"/>
                              <w:rPr>
                                <w:rFonts w:ascii="Times New Roman" w:hAnsi="Times New Roman"/>
                                <w:color w:val="FFFFFF" w:themeColor="background1"/>
                                <w:lang w:val="nl-BE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98DF7" id="Rectangle 1073741829" o:spid="_x0000_s1026" style="position:absolute;margin-left:41.05pt;margin-top:112.35pt;width:369.3pt;height:52.45pt;z-index:2516582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" filled="f" stroked="f">
                <v:textbox inset="4pt,4pt,4pt,4pt">
                  <w:txbxContent>
                    <w:p w14:paraId="5C5C4567" w14:textId="535B04AD" w:rsidR="00AA3E02" w:rsidRDefault="00E45856">
                      <w:pPr>
                        <w:textDirection w:val="btLr"/>
                        <w:rPr>
                          <w:rFonts w:ascii="Times New Roman" w:eastAsia="Helvetica Neue" w:hAnsi="Times New Roman" w:cs="Helvetica Neue"/>
                          <w:b/>
                          <w:color w:val="FFFFFF" w:themeColor="background1"/>
                          <w:sz w:val="48"/>
                          <w:lang w:val="nl-BE"/>
                        </w:rPr>
                      </w:pPr>
                      <w:r>
                        <w:rPr>
                          <w:rFonts w:ascii="Times New Roman" w:eastAsia="Helvetica Neue" w:hAnsi="Times New Roman" w:cs="Helvetica Neue"/>
                          <w:b/>
                          <w:color w:val="FFFFFF" w:themeColor="background1"/>
                          <w:sz w:val="48"/>
                          <w:lang w:val="nl-BE"/>
                        </w:rPr>
                        <w:t>S</w:t>
                      </w:r>
                      <w:r w:rsidR="00E134AE">
                        <w:rPr>
                          <w:rFonts w:ascii="Times New Roman" w:eastAsia="Helvetica Neue" w:hAnsi="Times New Roman" w:cs="Helvetica Neue"/>
                          <w:b/>
                          <w:color w:val="FFFFFF" w:themeColor="background1"/>
                          <w:sz w:val="48"/>
                          <w:lang w:val="nl-BE"/>
                        </w:rPr>
                        <w:t>noepverkoop jongverkenners</w:t>
                      </w:r>
                    </w:p>
                    <w:p w14:paraId="5FA9D420" w14:textId="77777777" w:rsidR="00E45856" w:rsidRPr="009665CF" w:rsidRDefault="00E45856">
                      <w:pPr>
                        <w:textDirection w:val="btLr"/>
                        <w:rPr>
                          <w:rFonts w:ascii="Times New Roman" w:hAnsi="Times New Roman"/>
                          <w:color w:val="FFFFFF" w:themeColor="background1"/>
                          <w:lang w:val="nl-BE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hidden="0" allowOverlap="1" wp14:anchorId="4C595D7F" wp14:editId="36DFFF71">
            <wp:simplePos x="0" y="0"/>
            <wp:positionH relativeFrom="page">
              <wp:posOffset>6451193</wp:posOffset>
            </wp:positionH>
            <wp:positionV relativeFrom="page">
              <wp:posOffset>2931549</wp:posOffset>
            </wp:positionV>
            <wp:extent cx="777726" cy="2694109"/>
            <wp:effectExtent l="0" t="0" r="3810" b="0"/>
            <wp:wrapSquare wrapText="bothSides" distT="152400" distB="152400" distL="152400" distR="152400"/>
            <wp:docPr id="10737418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726" cy="26941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34AE">
        <w:rPr>
          <w:lang w:val="nl-BE"/>
        </w:rPr>
        <w:t>Algemene info</w:t>
      </w:r>
    </w:p>
    <w:p w14:paraId="5BBBFC43" w14:textId="77777777" w:rsidR="00E134AE" w:rsidRPr="00E134AE" w:rsidRDefault="00E134AE" w:rsidP="00E134AE">
      <w:pPr>
        <w:rPr>
          <w:lang w:val="nl-BE"/>
        </w:rPr>
      </w:pPr>
    </w:p>
    <w:p w14:paraId="0140C173" w14:textId="77777777" w:rsidR="00E134AE" w:rsidRDefault="00E134AE" w:rsidP="00E134AE">
      <w:pPr>
        <w:rPr>
          <w:lang w:val="nl-BE"/>
        </w:rPr>
      </w:pPr>
      <w:r w:rsidRPr="00E134AE">
        <w:rPr>
          <w:lang w:val="nl-BE"/>
        </w:rPr>
        <w:t xml:space="preserve">Dag jongverkenners, </w:t>
      </w:r>
    </w:p>
    <w:p w14:paraId="632997F4" w14:textId="77777777" w:rsidR="00E134AE" w:rsidRPr="00E134AE" w:rsidRDefault="00E134AE" w:rsidP="00E134AE">
      <w:pPr>
        <w:rPr>
          <w:lang w:val="nl-BE"/>
        </w:rPr>
      </w:pPr>
    </w:p>
    <w:p w14:paraId="2C4A0D4E" w14:textId="2D003702" w:rsidR="00E134AE" w:rsidRDefault="00E134AE" w:rsidP="00E134AE">
      <w:pPr>
        <w:rPr>
          <w:lang w:val="nl-BE"/>
        </w:rPr>
      </w:pPr>
      <w:r w:rsidRPr="00E134AE">
        <w:rPr>
          <w:lang w:val="nl-BE"/>
        </w:rPr>
        <w:t xml:space="preserve">Hierbij ontvangen jullie de brief met bijkomende info voor de financiële actie die georganiseerd worden voor jullie komende kamp! Zoals jullie al hadden vernomen gaat dit door op </w:t>
      </w:r>
      <w:r w:rsidRPr="00E134AE">
        <w:rPr>
          <w:b/>
          <w:bCs/>
          <w:lang w:val="nl-BE"/>
        </w:rPr>
        <w:t>9 maart</w:t>
      </w:r>
      <w:r w:rsidRPr="00E134AE">
        <w:rPr>
          <w:lang w:val="nl-BE"/>
        </w:rPr>
        <w:t xml:space="preserve"> van </w:t>
      </w:r>
      <w:r w:rsidRPr="00E134AE">
        <w:rPr>
          <w:b/>
          <w:bCs/>
          <w:lang w:val="nl-BE"/>
        </w:rPr>
        <w:t>9u tot 1</w:t>
      </w:r>
      <w:r w:rsidR="0068554A">
        <w:rPr>
          <w:b/>
          <w:bCs/>
          <w:lang w:val="nl-BE"/>
        </w:rPr>
        <w:t>7</w:t>
      </w:r>
      <w:r w:rsidRPr="00E134AE">
        <w:rPr>
          <w:b/>
          <w:bCs/>
          <w:lang w:val="nl-BE"/>
        </w:rPr>
        <w:t>u</w:t>
      </w:r>
      <w:r w:rsidRPr="00E134AE">
        <w:rPr>
          <w:lang w:val="nl-BE"/>
        </w:rPr>
        <w:t xml:space="preserve"> en op </w:t>
      </w:r>
      <w:r w:rsidRPr="00E134AE">
        <w:rPr>
          <w:b/>
          <w:bCs/>
          <w:lang w:val="nl-BE"/>
        </w:rPr>
        <w:t>16 maart</w:t>
      </w:r>
      <w:r w:rsidRPr="00E134AE">
        <w:rPr>
          <w:lang w:val="nl-BE"/>
        </w:rPr>
        <w:t xml:space="preserve"> van </w:t>
      </w:r>
      <w:r w:rsidRPr="00E134AE">
        <w:rPr>
          <w:b/>
          <w:bCs/>
          <w:lang w:val="nl-BE"/>
        </w:rPr>
        <w:t>13u tot 1</w:t>
      </w:r>
      <w:r w:rsidR="0068554A">
        <w:rPr>
          <w:b/>
          <w:bCs/>
          <w:lang w:val="nl-BE"/>
        </w:rPr>
        <w:t>7</w:t>
      </w:r>
      <w:r w:rsidRPr="00E134AE">
        <w:rPr>
          <w:b/>
          <w:bCs/>
          <w:lang w:val="nl-BE"/>
        </w:rPr>
        <w:t>u</w:t>
      </w:r>
      <w:r w:rsidRPr="00E134AE">
        <w:rPr>
          <w:lang w:val="nl-BE"/>
        </w:rPr>
        <w:t xml:space="preserve">. Op 9 maart is het een volledige dag dus vergeet zeker niet je </w:t>
      </w:r>
      <w:r w:rsidRPr="00E134AE">
        <w:rPr>
          <w:b/>
          <w:bCs/>
          <w:lang w:val="nl-BE"/>
        </w:rPr>
        <w:t>lunchpakket</w:t>
      </w:r>
      <w:r w:rsidRPr="00E134AE">
        <w:rPr>
          <w:lang w:val="nl-BE"/>
        </w:rPr>
        <w:t xml:space="preserve"> mee te nemen. </w:t>
      </w:r>
    </w:p>
    <w:p w14:paraId="0CA63DB4" w14:textId="77777777" w:rsidR="00E134AE" w:rsidRPr="00E134AE" w:rsidRDefault="00E134AE" w:rsidP="00E134AE">
      <w:pPr>
        <w:rPr>
          <w:lang w:val="nl-BE"/>
        </w:rPr>
      </w:pPr>
    </w:p>
    <w:p w14:paraId="3A25FEA2" w14:textId="2C24A617" w:rsidR="00E134AE" w:rsidRDefault="00E134AE" w:rsidP="00E134AE">
      <w:pPr>
        <w:rPr>
          <w:lang w:val="nl-BE"/>
        </w:rPr>
      </w:pPr>
      <w:r w:rsidRPr="00E134AE">
        <w:rPr>
          <w:lang w:val="nl-BE"/>
        </w:rPr>
        <w:t xml:space="preserve">Het is belangrijk dat jullie je best doen om vooraf al rond te vragen bij vrienden, familie en kennissen of ze geïnteresseerd zijn in het kopen van een zakje snoep. </w:t>
      </w:r>
      <w:r>
        <w:rPr>
          <w:lang w:val="nl-BE"/>
        </w:rPr>
        <w:t>In het overzicht op de achterkant</w:t>
      </w:r>
      <w:r w:rsidRPr="00E134AE">
        <w:rPr>
          <w:lang w:val="nl-BE"/>
        </w:rPr>
        <w:t xml:space="preserve"> kunnen jullie de </w:t>
      </w:r>
      <w:r>
        <w:rPr>
          <w:lang w:val="nl-BE"/>
        </w:rPr>
        <w:t>info</w:t>
      </w:r>
      <w:r w:rsidRPr="00E134AE">
        <w:rPr>
          <w:lang w:val="nl-BE"/>
        </w:rPr>
        <w:t xml:space="preserve"> invullen van de verkochte zakjes</w:t>
      </w:r>
      <w:r>
        <w:rPr>
          <w:lang w:val="nl-BE"/>
        </w:rPr>
        <w:t xml:space="preserve">. </w:t>
      </w:r>
      <w:r>
        <w:rPr>
          <w:lang w:val="nl-BE"/>
        </w:rPr>
        <w:t>Op  16 maart nemen jullie dan het blad samen met het geld dat je in cash hebt gekregen mee naar de scouts</w:t>
      </w:r>
      <w:r w:rsidR="002064C5">
        <w:rPr>
          <w:lang w:val="nl-BE"/>
        </w:rPr>
        <w:t xml:space="preserve"> en geven wij op het einde van de vergadering de verkochte zakjes mee met jullie</w:t>
      </w:r>
      <w:r>
        <w:rPr>
          <w:lang w:val="nl-BE"/>
        </w:rPr>
        <w:t xml:space="preserve">. </w:t>
      </w:r>
    </w:p>
    <w:p w14:paraId="2DD7F61D" w14:textId="77777777" w:rsidR="008A416E" w:rsidRDefault="008A416E" w:rsidP="00E134AE">
      <w:pPr>
        <w:rPr>
          <w:lang w:val="nl-BE"/>
        </w:rPr>
      </w:pPr>
    </w:p>
    <w:p w14:paraId="40C3B39E" w14:textId="4CC14A11" w:rsidR="00E134AE" w:rsidRPr="009142F9" w:rsidRDefault="008A416E" w:rsidP="00E134AE">
      <w:pPr>
        <w:rPr>
          <w:b/>
          <w:bCs/>
          <w:lang w:val="nl-BE"/>
        </w:rPr>
      </w:pPr>
      <w:r>
        <w:rPr>
          <w:lang w:val="nl-BE"/>
        </w:rPr>
        <w:t>De zak</w:t>
      </w:r>
      <w:r w:rsidR="009142F9">
        <w:rPr>
          <w:lang w:val="nl-BE"/>
        </w:rPr>
        <w:t>ken</w:t>
      </w:r>
      <w:r>
        <w:rPr>
          <w:lang w:val="nl-BE"/>
        </w:rPr>
        <w:t xml:space="preserve"> snoep zijn </w:t>
      </w:r>
      <w:r w:rsidRPr="008A416E">
        <w:rPr>
          <w:b/>
          <w:bCs/>
          <w:lang w:val="nl-BE"/>
        </w:rPr>
        <w:t>€5</w:t>
      </w:r>
      <w:r w:rsidRPr="008A416E">
        <w:rPr>
          <w:lang w:val="nl-BE"/>
        </w:rPr>
        <w:t xml:space="preserve"> v</w:t>
      </w:r>
      <w:r>
        <w:rPr>
          <w:lang w:val="nl-BE"/>
        </w:rPr>
        <w:t xml:space="preserve">oor een zak van 300 gram. </w:t>
      </w:r>
      <w:r w:rsidR="00E134AE" w:rsidRPr="00E134AE">
        <w:rPr>
          <w:lang w:val="nl-BE"/>
        </w:rPr>
        <w:t xml:space="preserve">Jullie kunnen betalingen zowel in cash als via overschrijving aanvaarden. Voor overschrijvingen kunnen jullie hen doorverwijzen naar het rekeningnummer </w:t>
      </w:r>
      <w:r w:rsidR="00E134AE" w:rsidRPr="00E134AE">
        <w:rPr>
          <w:b/>
          <w:bCs/>
          <w:lang w:val="nl-BE"/>
        </w:rPr>
        <w:t>BE61 1030 3583 6417</w:t>
      </w:r>
      <w:r w:rsidR="00E134AE" w:rsidRPr="00E134AE">
        <w:rPr>
          <w:lang w:val="nl-BE"/>
        </w:rPr>
        <w:t>, waarbij ze hun naam en het aantal zakjes vermelden in de mededeling.</w:t>
      </w:r>
      <w:r w:rsidR="00E134AE">
        <w:rPr>
          <w:lang w:val="nl-BE"/>
        </w:rPr>
        <w:t xml:space="preserve"> </w:t>
      </w:r>
    </w:p>
    <w:p w14:paraId="10F15F58" w14:textId="77777777" w:rsidR="00E134AE" w:rsidRDefault="00E134AE" w:rsidP="00E134AE">
      <w:pPr>
        <w:rPr>
          <w:lang w:val="nl-BE"/>
        </w:rPr>
      </w:pPr>
    </w:p>
    <w:p w14:paraId="62AADFDB" w14:textId="5189077E" w:rsidR="00E134AE" w:rsidRDefault="00E134AE" w:rsidP="00E134AE">
      <w:pPr>
        <w:rPr>
          <w:lang w:val="nl-BE"/>
        </w:rPr>
      </w:pPr>
      <w:r w:rsidRPr="00E134AE">
        <w:rPr>
          <w:lang w:val="nl-BE"/>
        </w:rPr>
        <w:t>Hopelijk doen jullie goed je best zodat wij allemaal samen een onvergetelijk kamp kunnen beleven!</w:t>
      </w:r>
    </w:p>
    <w:p w14:paraId="4A3881CF" w14:textId="77777777" w:rsidR="00E134AE" w:rsidRPr="00E134AE" w:rsidRDefault="00E134AE" w:rsidP="00E134AE">
      <w:pPr>
        <w:rPr>
          <w:lang w:val="nl-BE"/>
        </w:rPr>
      </w:pPr>
    </w:p>
    <w:p w14:paraId="505ABC1C" w14:textId="77777777" w:rsidR="00E134AE" w:rsidRPr="00E134AE" w:rsidRDefault="00E134AE" w:rsidP="00E134AE">
      <w:pPr>
        <w:rPr>
          <w:lang w:val="nl-BE"/>
        </w:rPr>
      </w:pPr>
      <w:r w:rsidRPr="00E134AE">
        <w:rPr>
          <w:lang w:val="nl-BE"/>
        </w:rPr>
        <w:t xml:space="preserve">Als jullie nog vragen hebben, horen wij het graag! Je kan ons bereiken op mail via </w:t>
      </w:r>
      <w:hyperlink r:id="rId10" w:history="1">
        <w:r w:rsidRPr="00E134AE">
          <w:rPr>
            <w:rStyle w:val="Hyperlink"/>
            <w:lang w:val="nl-BE"/>
          </w:rPr>
          <w:t>jongverkennerleiding@scoutskortemark.be</w:t>
        </w:r>
      </w:hyperlink>
      <w:r w:rsidRPr="00E134AE">
        <w:rPr>
          <w:lang w:val="nl-BE"/>
        </w:rPr>
        <w:t xml:space="preserve"> of per bericht op 0474 644842 . </w:t>
      </w:r>
    </w:p>
    <w:p w14:paraId="6EEFB46C" w14:textId="5D7B46D6" w:rsidR="00AA3E02" w:rsidRDefault="00AA3E02">
      <w:pPr>
        <w:rPr>
          <w:lang w:val="nl-BE"/>
        </w:rPr>
      </w:pPr>
    </w:p>
    <w:p w14:paraId="37E6B1FF" w14:textId="02CE0A35" w:rsidR="00E134AE" w:rsidRDefault="00E134AE">
      <w:pPr>
        <w:rPr>
          <w:lang w:val="nl-BE"/>
        </w:rPr>
      </w:pPr>
      <w:r>
        <w:rPr>
          <w:lang w:val="nl-BE"/>
        </w:rPr>
        <w:t>Een stevige scoutslinker,</w:t>
      </w:r>
    </w:p>
    <w:p w14:paraId="47ACD6AE" w14:textId="6C2B93D3" w:rsidR="00E134AE" w:rsidRDefault="00E134AE">
      <w:pPr>
        <w:rPr>
          <w:lang w:val="nl-BE"/>
        </w:rPr>
      </w:pPr>
      <w:r>
        <w:rPr>
          <w:lang w:val="nl-BE"/>
        </w:rPr>
        <w:t>De jongverkennerleiding</w:t>
      </w:r>
    </w:p>
    <w:p w14:paraId="5B982DBA" w14:textId="77777777" w:rsidR="00E134AE" w:rsidRDefault="00E134AE">
      <w:pPr>
        <w:rPr>
          <w:lang w:val="nl-BE"/>
        </w:rPr>
      </w:pPr>
    </w:p>
    <w:p w14:paraId="5A4BC0BD" w14:textId="77777777" w:rsidR="00E134AE" w:rsidRDefault="00E134AE">
      <w:pPr>
        <w:rPr>
          <w:lang w:val="nl-BE"/>
        </w:rPr>
      </w:pPr>
    </w:p>
    <w:p w14:paraId="2A26E188" w14:textId="77777777" w:rsidR="00E134AE" w:rsidRDefault="00E134AE">
      <w:pPr>
        <w:rPr>
          <w:lang w:val="nl-BE"/>
        </w:rPr>
      </w:pPr>
    </w:p>
    <w:p w14:paraId="0FBF63E0" w14:textId="77777777" w:rsidR="00E134AE" w:rsidRDefault="00E134AE">
      <w:pPr>
        <w:rPr>
          <w:lang w:val="nl-BE"/>
        </w:rPr>
      </w:pPr>
    </w:p>
    <w:p w14:paraId="5DD7BE3B" w14:textId="77777777" w:rsidR="00E134AE" w:rsidRDefault="00E134AE">
      <w:pPr>
        <w:rPr>
          <w:lang w:val="nl-BE"/>
        </w:rPr>
      </w:pPr>
    </w:p>
    <w:p w14:paraId="634D3A10" w14:textId="77777777" w:rsidR="00E134AE" w:rsidRDefault="00E134AE">
      <w:pPr>
        <w:rPr>
          <w:lang w:val="nl-BE"/>
        </w:rPr>
      </w:pPr>
    </w:p>
    <w:p w14:paraId="7855591B" w14:textId="77777777" w:rsidR="00E134AE" w:rsidRDefault="00E134AE">
      <w:pPr>
        <w:rPr>
          <w:lang w:val="nl-BE"/>
        </w:rPr>
      </w:pPr>
    </w:p>
    <w:p w14:paraId="5E2E7148" w14:textId="77777777" w:rsidR="00E134AE" w:rsidRDefault="00E134AE">
      <w:pPr>
        <w:rPr>
          <w:lang w:val="nl-BE"/>
        </w:rPr>
      </w:pPr>
    </w:p>
    <w:p w14:paraId="024BDC61" w14:textId="77777777" w:rsidR="00E134AE" w:rsidRDefault="00E134AE">
      <w:pPr>
        <w:rPr>
          <w:lang w:val="nl-BE"/>
        </w:rPr>
      </w:pPr>
    </w:p>
    <w:p w14:paraId="70B49461" w14:textId="77777777" w:rsidR="00E134AE" w:rsidRDefault="00E134AE">
      <w:pPr>
        <w:rPr>
          <w:lang w:val="nl-BE"/>
        </w:rPr>
      </w:pPr>
    </w:p>
    <w:p w14:paraId="42140151" w14:textId="77777777" w:rsidR="00E134AE" w:rsidRDefault="00E134AE">
      <w:pPr>
        <w:rPr>
          <w:lang w:val="nl-BE"/>
        </w:rPr>
      </w:pPr>
    </w:p>
    <w:p w14:paraId="0ED44CC0" w14:textId="77777777" w:rsidR="00E134AE" w:rsidRDefault="00E134AE">
      <w:pPr>
        <w:rPr>
          <w:lang w:val="nl-BE"/>
        </w:rPr>
      </w:pPr>
    </w:p>
    <w:p w14:paraId="1C00E25D" w14:textId="77777777" w:rsidR="00E134AE" w:rsidRDefault="00E134AE">
      <w:pPr>
        <w:rPr>
          <w:lang w:val="nl-BE"/>
        </w:rPr>
      </w:pPr>
    </w:p>
    <w:p w14:paraId="00F0D97D" w14:textId="35DF2AEC" w:rsidR="00E134AE" w:rsidRDefault="00E134AE" w:rsidP="00E134AE">
      <w:pPr>
        <w:pStyle w:val="Kop1"/>
        <w:rPr>
          <w:lang w:val="nl-BE"/>
        </w:rPr>
      </w:pPr>
      <w:r>
        <w:rPr>
          <w:lang w:val="nl-BE"/>
        </w:rPr>
        <w:lastRenderedPageBreak/>
        <w:t>Invultabel</w:t>
      </w:r>
    </w:p>
    <w:p w14:paraId="07FF4E98" w14:textId="77777777" w:rsidR="00E134AE" w:rsidRPr="00E134AE" w:rsidRDefault="00E134AE" w:rsidP="00E134AE">
      <w:pPr>
        <w:rPr>
          <w:lang w:val="nl-BE"/>
        </w:rPr>
      </w:pPr>
    </w:p>
    <w:tbl>
      <w:tblPr>
        <w:tblStyle w:val="Tabelraster"/>
        <w:tblW w:w="9423" w:type="dxa"/>
        <w:tblLook w:val="04A0" w:firstRow="1" w:lastRow="0" w:firstColumn="1" w:lastColumn="0" w:noHBand="0" w:noVBand="1"/>
      </w:tblPr>
      <w:tblGrid>
        <w:gridCol w:w="3503"/>
        <w:gridCol w:w="1834"/>
        <w:gridCol w:w="1132"/>
        <w:gridCol w:w="1030"/>
        <w:gridCol w:w="1924"/>
      </w:tblGrid>
      <w:tr w:rsidR="00E134AE" w14:paraId="1CE779F7" w14:textId="77777777" w:rsidTr="00E134AE">
        <w:trPr>
          <w:trHeight w:val="697"/>
        </w:trPr>
        <w:tc>
          <w:tcPr>
            <w:tcW w:w="3503" w:type="dxa"/>
          </w:tcPr>
          <w:p w14:paraId="37195762" w14:textId="77777777" w:rsidR="00E134AE" w:rsidRDefault="00E134AE" w:rsidP="003E73BD">
            <w:pPr>
              <w:keepNext/>
              <w:keepLines/>
            </w:pPr>
            <w:r>
              <w:t>Naam</w:t>
            </w:r>
          </w:p>
        </w:tc>
        <w:tc>
          <w:tcPr>
            <w:tcW w:w="1834" w:type="dxa"/>
          </w:tcPr>
          <w:p w14:paraId="623A092B" w14:textId="77777777" w:rsidR="00E134AE" w:rsidRDefault="00E134AE" w:rsidP="003E73BD">
            <w:pPr>
              <w:keepNext/>
              <w:keepLines/>
            </w:pPr>
            <w:r>
              <w:t>Aantal zakjes</w:t>
            </w:r>
          </w:p>
        </w:tc>
        <w:tc>
          <w:tcPr>
            <w:tcW w:w="1132" w:type="dxa"/>
          </w:tcPr>
          <w:p w14:paraId="677E9ACC" w14:textId="77777777" w:rsidR="00E134AE" w:rsidRDefault="00E134AE" w:rsidP="003E73BD">
            <w:pPr>
              <w:keepNext/>
              <w:keepLines/>
            </w:pPr>
            <w:r>
              <w:t>Totaal bedrag</w:t>
            </w:r>
          </w:p>
        </w:tc>
        <w:tc>
          <w:tcPr>
            <w:tcW w:w="1030" w:type="dxa"/>
          </w:tcPr>
          <w:p w14:paraId="7F057EB0" w14:textId="77777777" w:rsidR="00E134AE" w:rsidRDefault="00E134AE" w:rsidP="003E73BD">
            <w:pPr>
              <w:keepNext/>
              <w:keepLines/>
            </w:pPr>
            <w:r>
              <w:t xml:space="preserve">Betaald </w:t>
            </w:r>
          </w:p>
        </w:tc>
        <w:tc>
          <w:tcPr>
            <w:tcW w:w="1924" w:type="dxa"/>
          </w:tcPr>
          <w:p w14:paraId="10DA2C70" w14:textId="77777777" w:rsidR="00E134AE" w:rsidRDefault="00E134AE" w:rsidP="003E73BD">
            <w:pPr>
              <w:keepNext/>
              <w:keepLines/>
            </w:pPr>
            <w:r>
              <w:t>Cash of overgeschreven</w:t>
            </w:r>
          </w:p>
        </w:tc>
      </w:tr>
      <w:tr w:rsidR="00E134AE" w14:paraId="03203843" w14:textId="77777777" w:rsidTr="00E134AE">
        <w:trPr>
          <w:trHeight w:val="697"/>
        </w:trPr>
        <w:tc>
          <w:tcPr>
            <w:tcW w:w="3503" w:type="dxa"/>
          </w:tcPr>
          <w:p w14:paraId="773EB1D3" w14:textId="77777777" w:rsidR="00E134AE" w:rsidRDefault="00E134AE" w:rsidP="003E73BD">
            <w:pPr>
              <w:keepNext/>
              <w:keepLines/>
            </w:pPr>
          </w:p>
        </w:tc>
        <w:tc>
          <w:tcPr>
            <w:tcW w:w="1834" w:type="dxa"/>
          </w:tcPr>
          <w:p w14:paraId="3B38D53A" w14:textId="77777777" w:rsidR="00E134AE" w:rsidRDefault="00E134AE" w:rsidP="003E73BD">
            <w:pPr>
              <w:keepNext/>
              <w:keepLines/>
            </w:pPr>
            <w:r>
              <w:t>€5 x …………</w:t>
            </w:r>
          </w:p>
        </w:tc>
        <w:tc>
          <w:tcPr>
            <w:tcW w:w="1132" w:type="dxa"/>
          </w:tcPr>
          <w:p w14:paraId="0E58E95D" w14:textId="0CC1BFE2" w:rsidR="00E134AE" w:rsidRDefault="00E134AE" w:rsidP="003E73BD">
            <w:pPr>
              <w:keepNext/>
              <w:keepLines/>
            </w:pPr>
            <w:r>
              <w:t>=</w:t>
            </w:r>
          </w:p>
        </w:tc>
        <w:tc>
          <w:tcPr>
            <w:tcW w:w="1030" w:type="dxa"/>
          </w:tcPr>
          <w:p w14:paraId="03FD5FB8" w14:textId="77777777" w:rsidR="00E134AE" w:rsidRDefault="00E134AE" w:rsidP="003E73BD">
            <w:pPr>
              <w:keepNext/>
              <w:keepLines/>
            </w:pPr>
          </w:p>
        </w:tc>
        <w:tc>
          <w:tcPr>
            <w:tcW w:w="1924" w:type="dxa"/>
          </w:tcPr>
          <w:p w14:paraId="2A4DBB89" w14:textId="77777777" w:rsidR="00E134AE" w:rsidRDefault="00E134AE" w:rsidP="003E73BD">
            <w:pPr>
              <w:keepNext/>
              <w:keepLines/>
            </w:pPr>
          </w:p>
        </w:tc>
      </w:tr>
      <w:tr w:rsidR="00E134AE" w14:paraId="25EDF1CC" w14:textId="77777777" w:rsidTr="00E134AE">
        <w:trPr>
          <w:trHeight w:val="728"/>
        </w:trPr>
        <w:tc>
          <w:tcPr>
            <w:tcW w:w="3503" w:type="dxa"/>
          </w:tcPr>
          <w:p w14:paraId="061B0C61" w14:textId="77777777" w:rsidR="00E134AE" w:rsidRDefault="00E134AE" w:rsidP="003E73BD">
            <w:pPr>
              <w:keepNext/>
              <w:keepLines/>
            </w:pPr>
          </w:p>
        </w:tc>
        <w:tc>
          <w:tcPr>
            <w:tcW w:w="1834" w:type="dxa"/>
          </w:tcPr>
          <w:p w14:paraId="56B694E5" w14:textId="77777777" w:rsidR="00E134AE" w:rsidRDefault="00E134AE" w:rsidP="003E73BD">
            <w:pPr>
              <w:keepNext/>
              <w:keepLines/>
            </w:pPr>
            <w:r>
              <w:t>€5 x …………</w:t>
            </w:r>
          </w:p>
        </w:tc>
        <w:tc>
          <w:tcPr>
            <w:tcW w:w="1132" w:type="dxa"/>
          </w:tcPr>
          <w:p w14:paraId="357AF3BE" w14:textId="77777777" w:rsidR="00E134AE" w:rsidRDefault="00E134AE" w:rsidP="003E73BD">
            <w:pPr>
              <w:keepNext/>
              <w:keepLines/>
            </w:pPr>
            <w:r>
              <w:t>=</w:t>
            </w:r>
          </w:p>
        </w:tc>
        <w:tc>
          <w:tcPr>
            <w:tcW w:w="1030" w:type="dxa"/>
          </w:tcPr>
          <w:p w14:paraId="48E5936B" w14:textId="77777777" w:rsidR="00E134AE" w:rsidRDefault="00E134AE" w:rsidP="003E73BD">
            <w:pPr>
              <w:keepNext/>
              <w:keepLines/>
            </w:pPr>
          </w:p>
        </w:tc>
        <w:tc>
          <w:tcPr>
            <w:tcW w:w="1924" w:type="dxa"/>
          </w:tcPr>
          <w:p w14:paraId="2A555015" w14:textId="77777777" w:rsidR="00E134AE" w:rsidRDefault="00E134AE" w:rsidP="003E73BD">
            <w:pPr>
              <w:keepNext/>
              <w:keepLines/>
            </w:pPr>
          </w:p>
        </w:tc>
      </w:tr>
      <w:tr w:rsidR="00E134AE" w14:paraId="11E2CDCD" w14:textId="77777777" w:rsidTr="00E134AE">
        <w:trPr>
          <w:trHeight w:val="697"/>
        </w:trPr>
        <w:tc>
          <w:tcPr>
            <w:tcW w:w="3503" w:type="dxa"/>
          </w:tcPr>
          <w:p w14:paraId="3461F37B" w14:textId="77777777" w:rsidR="00E134AE" w:rsidRDefault="00E134AE" w:rsidP="003E73BD">
            <w:pPr>
              <w:keepNext/>
              <w:keepLines/>
            </w:pPr>
          </w:p>
        </w:tc>
        <w:tc>
          <w:tcPr>
            <w:tcW w:w="1834" w:type="dxa"/>
          </w:tcPr>
          <w:p w14:paraId="2CC67D64" w14:textId="77777777" w:rsidR="00E134AE" w:rsidRDefault="00E134AE" w:rsidP="003E73BD">
            <w:pPr>
              <w:keepNext/>
              <w:keepLines/>
            </w:pPr>
            <w:r>
              <w:t>€5 x …………</w:t>
            </w:r>
          </w:p>
        </w:tc>
        <w:tc>
          <w:tcPr>
            <w:tcW w:w="1132" w:type="dxa"/>
          </w:tcPr>
          <w:p w14:paraId="55C538A6" w14:textId="77777777" w:rsidR="00E134AE" w:rsidRDefault="00E134AE" w:rsidP="003E73BD">
            <w:pPr>
              <w:keepNext/>
              <w:keepLines/>
            </w:pPr>
            <w:r>
              <w:t>=</w:t>
            </w:r>
          </w:p>
        </w:tc>
        <w:tc>
          <w:tcPr>
            <w:tcW w:w="1030" w:type="dxa"/>
          </w:tcPr>
          <w:p w14:paraId="0A1B118C" w14:textId="77777777" w:rsidR="00E134AE" w:rsidRDefault="00E134AE" w:rsidP="003E73BD">
            <w:pPr>
              <w:keepNext/>
              <w:keepLines/>
            </w:pPr>
          </w:p>
        </w:tc>
        <w:tc>
          <w:tcPr>
            <w:tcW w:w="1924" w:type="dxa"/>
          </w:tcPr>
          <w:p w14:paraId="4B7CE826" w14:textId="77777777" w:rsidR="00E134AE" w:rsidRDefault="00E134AE" w:rsidP="003E73BD">
            <w:pPr>
              <w:keepNext/>
              <w:keepLines/>
            </w:pPr>
          </w:p>
        </w:tc>
      </w:tr>
      <w:tr w:rsidR="00E134AE" w14:paraId="27563750" w14:textId="77777777" w:rsidTr="00E134AE">
        <w:trPr>
          <w:trHeight w:val="697"/>
        </w:trPr>
        <w:tc>
          <w:tcPr>
            <w:tcW w:w="3503" w:type="dxa"/>
          </w:tcPr>
          <w:p w14:paraId="44FDFCB3" w14:textId="77777777" w:rsidR="00E134AE" w:rsidRDefault="00E134AE" w:rsidP="003E73BD">
            <w:pPr>
              <w:keepNext/>
              <w:keepLines/>
            </w:pPr>
          </w:p>
        </w:tc>
        <w:tc>
          <w:tcPr>
            <w:tcW w:w="1834" w:type="dxa"/>
          </w:tcPr>
          <w:p w14:paraId="5ED446F4" w14:textId="77777777" w:rsidR="00E134AE" w:rsidRDefault="00E134AE" w:rsidP="003E73BD">
            <w:pPr>
              <w:keepNext/>
              <w:keepLines/>
            </w:pPr>
            <w:r>
              <w:t>€5 x …………</w:t>
            </w:r>
          </w:p>
        </w:tc>
        <w:tc>
          <w:tcPr>
            <w:tcW w:w="1132" w:type="dxa"/>
          </w:tcPr>
          <w:p w14:paraId="10B2D603" w14:textId="77777777" w:rsidR="00E134AE" w:rsidRDefault="00E134AE" w:rsidP="003E73BD">
            <w:pPr>
              <w:keepNext/>
              <w:keepLines/>
            </w:pPr>
            <w:r>
              <w:t>=</w:t>
            </w:r>
          </w:p>
        </w:tc>
        <w:tc>
          <w:tcPr>
            <w:tcW w:w="1030" w:type="dxa"/>
          </w:tcPr>
          <w:p w14:paraId="37C8DCA0" w14:textId="77777777" w:rsidR="00E134AE" w:rsidRDefault="00E134AE" w:rsidP="003E73BD">
            <w:pPr>
              <w:keepNext/>
              <w:keepLines/>
            </w:pPr>
          </w:p>
        </w:tc>
        <w:tc>
          <w:tcPr>
            <w:tcW w:w="1924" w:type="dxa"/>
          </w:tcPr>
          <w:p w14:paraId="2FC4AE0F" w14:textId="77777777" w:rsidR="00E134AE" w:rsidRDefault="00E134AE" w:rsidP="003E73BD">
            <w:pPr>
              <w:keepNext/>
              <w:keepLines/>
            </w:pPr>
          </w:p>
        </w:tc>
      </w:tr>
      <w:tr w:rsidR="00E134AE" w14:paraId="732EB50B" w14:textId="77777777" w:rsidTr="00E134AE">
        <w:trPr>
          <w:trHeight w:val="697"/>
        </w:trPr>
        <w:tc>
          <w:tcPr>
            <w:tcW w:w="3503" w:type="dxa"/>
          </w:tcPr>
          <w:p w14:paraId="3194C4F1" w14:textId="77777777" w:rsidR="00E134AE" w:rsidRDefault="00E134AE" w:rsidP="003E73BD">
            <w:pPr>
              <w:keepNext/>
              <w:keepLines/>
            </w:pPr>
          </w:p>
        </w:tc>
        <w:tc>
          <w:tcPr>
            <w:tcW w:w="1834" w:type="dxa"/>
          </w:tcPr>
          <w:p w14:paraId="335412F7" w14:textId="77777777" w:rsidR="00E134AE" w:rsidRDefault="00E134AE" w:rsidP="003E73BD">
            <w:pPr>
              <w:keepNext/>
              <w:keepLines/>
            </w:pPr>
            <w:r>
              <w:t>€5 x …………</w:t>
            </w:r>
          </w:p>
        </w:tc>
        <w:tc>
          <w:tcPr>
            <w:tcW w:w="1132" w:type="dxa"/>
          </w:tcPr>
          <w:p w14:paraId="3B685729" w14:textId="77777777" w:rsidR="00E134AE" w:rsidRDefault="00E134AE" w:rsidP="003E73BD">
            <w:pPr>
              <w:keepNext/>
              <w:keepLines/>
            </w:pPr>
            <w:r>
              <w:t>=</w:t>
            </w:r>
          </w:p>
        </w:tc>
        <w:tc>
          <w:tcPr>
            <w:tcW w:w="1030" w:type="dxa"/>
          </w:tcPr>
          <w:p w14:paraId="2CE49A09" w14:textId="77777777" w:rsidR="00E134AE" w:rsidRDefault="00E134AE" w:rsidP="003E73BD">
            <w:pPr>
              <w:keepNext/>
              <w:keepLines/>
            </w:pPr>
          </w:p>
        </w:tc>
        <w:tc>
          <w:tcPr>
            <w:tcW w:w="1924" w:type="dxa"/>
          </w:tcPr>
          <w:p w14:paraId="58F61273" w14:textId="77777777" w:rsidR="00E134AE" w:rsidRDefault="00E134AE" w:rsidP="003E73BD">
            <w:pPr>
              <w:keepNext/>
              <w:keepLines/>
            </w:pPr>
          </w:p>
        </w:tc>
      </w:tr>
      <w:tr w:rsidR="00E134AE" w14:paraId="2355AADA" w14:textId="77777777" w:rsidTr="00E134AE">
        <w:trPr>
          <w:trHeight w:val="728"/>
        </w:trPr>
        <w:tc>
          <w:tcPr>
            <w:tcW w:w="3503" w:type="dxa"/>
          </w:tcPr>
          <w:p w14:paraId="61E45D15" w14:textId="77777777" w:rsidR="00E134AE" w:rsidRDefault="00E134AE" w:rsidP="003E73BD">
            <w:pPr>
              <w:keepNext/>
              <w:keepLines/>
            </w:pPr>
          </w:p>
        </w:tc>
        <w:tc>
          <w:tcPr>
            <w:tcW w:w="1834" w:type="dxa"/>
          </w:tcPr>
          <w:p w14:paraId="10D3D2A9" w14:textId="77777777" w:rsidR="00E134AE" w:rsidRDefault="00E134AE" w:rsidP="003E73BD">
            <w:pPr>
              <w:keepNext/>
              <w:keepLines/>
            </w:pPr>
            <w:r>
              <w:t>€5 x …………</w:t>
            </w:r>
          </w:p>
        </w:tc>
        <w:tc>
          <w:tcPr>
            <w:tcW w:w="1132" w:type="dxa"/>
          </w:tcPr>
          <w:p w14:paraId="294563AE" w14:textId="77777777" w:rsidR="00E134AE" w:rsidRDefault="00E134AE" w:rsidP="003E73BD">
            <w:pPr>
              <w:keepNext/>
              <w:keepLines/>
            </w:pPr>
            <w:r>
              <w:t>=</w:t>
            </w:r>
          </w:p>
        </w:tc>
        <w:tc>
          <w:tcPr>
            <w:tcW w:w="1030" w:type="dxa"/>
          </w:tcPr>
          <w:p w14:paraId="660DCC39" w14:textId="77777777" w:rsidR="00E134AE" w:rsidRDefault="00E134AE" w:rsidP="003E73BD">
            <w:pPr>
              <w:keepNext/>
              <w:keepLines/>
            </w:pPr>
          </w:p>
        </w:tc>
        <w:tc>
          <w:tcPr>
            <w:tcW w:w="1924" w:type="dxa"/>
          </w:tcPr>
          <w:p w14:paraId="3A608185" w14:textId="77777777" w:rsidR="00E134AE" w:rsidRDefault="00E134AE" w:rsidP="003E73BD">
            <w:pPr>
              <w:keepNext/>
              <w:keepLines/>
            </w:pPr>
          </w:p>
        </w:tc>
      </w:tr>
      <w:tr w:rsidR="00E134AE" w14:paraId="6D51B4E3" w14:textId="77777777" w:rsidTr="00E134AE">
        <w:trPr>
          <w:trHeight w:val="697"/>
        </w:trPr>
        <w:tc>
          <w:tcPr>
            <w:tcW w:w="3503" w:type="dxa"/>
          </w:tcPr>
          <w:p w14:paraId="28883760" w14:textId="77777777" w:rsidR="00E134AE" w:rsidRDefault="00E134AE" w:rsidP="003E73BD">
            <w:pPr>
              <w:keepNext/>
              <w:keepLines/>
            </w:pPr>
          </w:p>
        </w:tc>
        <w:tc>
          <w:tcPr>
            <w:tcW w:w="1834" w:type="dxa"/>
          </w:tcPr>
          <w:p w14:paraId="0CC130F9" w14:textId="77777777" w:rsidR="00E134AE" w:rsidRDefault="00E134AE" w:rsidP="003E73BD">
            <w:pPr>
              <w:keepNext/>
              <w:keepLines/>
            </w:pPr>
            <w:r>
              <w:t>€5 x …………</w:t>
            </w:r>
          </w:p>
        </w:tc>
        <w:tc>
          <w:tcPr>
            <w:tcW w:w="1132" w:type="dxa"/>
          </w:tcPr>
          <w:p w14:paraId="6A8084CA" w14:textId="77777777" w:rsidR="00E134AE" w:rsidRDefault="00E134AE" w:rsidP="003E73BD">
            <w:pPr>
              <w:keepNext/>
              <w:keepLines/>
            </w:pPr>
            <w:r>
              <w:t>=</w:t>
            </w:r>
          </w:p>
        </w:tc>
        <w:tc>
          <w:tcPr>
            <w:tcW w:w="1030" w:type="dxa"/>
          </w:tcPr>
          <w:p w14:paraId="5F732C65" w14:textId="77777777" w:rsidR="00E134AE" w:rsidRDefault="00E134AE" w:rsidP="003E73BD">
            <w:pPr>
              <w:keepNext/>
              <w:keepLines/>
            </w:pPr>
          </w:p>
        </w:tc>
        <w:tc>
          <w:tcPr>
            <w:tcW w:w="1924" w:type="dxa"/>
          </w:tcPr>
          <w:p w14:paraId="607B17EC" w14:textId="77777777" w:rsidR="00E134AE" w:rsidRDefault="00E134AE" w:rsidP="003E73BD">
            <w:pPr>
              <w:keepNext/>
              <w:keepLines/>
            </w:pPr>
          </w:p>
        </w:tc>
      </w:tr>
      <w:tr w:rsidR="00E134AE" w14:paraId="20ACDF9F" w14:textId="77777777" w:rsidTr="00E134AE">
        <w:trPr>
          <w:trHeight w:val="697"/>
        </w:trPr>
        <w:tc>
          <w:tcPr>
            <w:tcW w:w="3503" w:type="dxa"/>
          </w:tcPr>
          <w:p w14:paraId="729567D7" w14:textId="77777777" w:rsidR="00E134AE" w:rsidRDefault="00E134AE" w:rsidP="003E73BD">
            <w:pPr>
              <w:keepNext/>
              <w:keepLines/>
            </w:pPr>
          </w:p>
        </w:tc>
        <w:tc>
          <w:tcPr>
            <w:tcW w:w="1834" w:type="dxa"/>
          </w:tcPr>
          <w:p w14:paraId="68BD9B37" w14:textId="77777777" w:rsidR="00E134AE" w:rsidRDefault="00E134AE" w:rsidP="003E73BD">
            <w:pPr>
              <w:keepNext/>
              <w:keepLines/>
            </w:pPr>
            <w:r>
              <w:t>€5 x …………</w:t>
            </w:r>
          </w:p>
        </w:tc>
        <w:tc>
          <w:tcPr>
            <w:tcW w:w="1132" w:type="dxa"/>
          </w:tcPr>
          <w:p w14:paraId="4CF86D6A" w14:textId="77777777" w:rsidR="00E134AE" w:rsidRDefault="00E134AE" w:rsidP="003E73BD">
            <w:pPr>
              <w:keepNext/>
              <w:keepLines/>
            </w:pPr>
            <w:r>
              <w:t>=</w:t>
            </w:r>
          </w:p>
        </w:tc>
        <w:tc>
          <w:tcPr>
            <w:tcW w:w="1030" w:type="dxa"/>
          </w:tcPr>
          <w:p w14:paraId="718A4C94" w14:textId="77777777" w:rsidR="00E134AE" w:rsidRDefault="00E134AE" w:rsidP="003E73BD">
            <w:pPr>
              <w:keepNext/>
              <w:keepLines/>
            </w:pPr>
          </w:p>
        </w:tc>
        <w:tc>
          <w:tcPr>
            <w:tcW w:w="1924" w:type="dxa"/>
          </w:tcPr>
          <w:p w14:paraId="61A8B822" w14:textId="77777777" w:rsidR="00E134AE" w:rsidRDefault="00E134AE" w:rsidP="003E73BD">
            <w:pPr>
              <w:keepNext/>
              <w:keepLines/>
            </w:pPr>
          </w:p>
        </w:tc>
      </w:tr>
      <w:tr w:rsidR="00E134AE" w14:paraId="599E4334" w14:textId="77777777" w:rsidTr="00E134AE">
        <w:trPr>
          <w:trHeight w:val="697"/>
        </w:trPr>
        <w:tc>
          <w:tcPr>
            <w:tcW w:w="3503" w:type="dxa"/>
          </w:tcPr>
          <w:p w14:paraId="230BA67D" w14:textId="77777777" w:rsidR="00E134AE" w:rsidRDefault="00E134AE" w:rsidP="003E73BD">
            <w:pPr>
              <w:keepNext/>
              <w:keepLines/>
            </w:pPr>
          </w:p>
        </w:tc>
        <w:tc>
          <w:tcPr>
            <w:tcW w:w="1834" w:type="dxa"/>
          </w:tcPr>
          <w:p w14:paraId="10FEC714" w14:textId="77777777" w:rsidR="00E134AE" w:rsidRDefault="00E134AE" w:rsidP="003E73BD">
            <w:pPr>
              <w:keepNext/>
              <w:keepLines/>
            </w:pPr>
            <w:r>
              <w:t>€5 x …………</w:t>
            </w:r>
          </w:p>
        </w:tc>
        <w:tc>
          <w:tcPr>
            <w:tcW w:w="1132" w:type="dxa"/>
          </w:tcPr>
          <w:p w14:paraId="1928108D" w14:textId="77777777" w:rsidR="00E134AE" w:rsidRDefault="00E134AE" w:rsidP="003E73BD">
            <w:pPr>
              <w:keepNext/>
              <w:keepLines/>
            </w:pPr>
            <w:r>
              <w:t>=</w:t>
            </w:r>
          </w:p>
        </w:tc>
        <w:tc>
          <w:tcPr>
            <w:tcW w:w="1030" w:type="dxa"/>
          </w:tcPr>
          <w:p w14:paraId="310FB33C" w14:textId="77777777" w:rsidR="00E134AE" w:rsidRDefault="00E134AE" w:rsidP="003E73BD">
            <w:pPr>
              <w:keepNext/>
              <w:keepLines/>
            </w:pPr>
          </w:p>
        </w:tc>
        <w:tc>
          <w:tcPr>
            <w:tcW w:w="1924" w:type="dxa"/>
          </w:tcPr>
          <w:p w14:paraId="425BDF9C" w14:textId="77777777" w:rsidR="00E134AE" w:rsidRDefault="00E134AE" w:rsidP="003E73BD">
            <w:pPr>
              <w:keepNext/>
              <w:keepLines/>
            </w:pPr>
          </w:p>
        </w:tc>
      </w:tr>
      <w:tr w:rsidR="00E134AE" w14:paraId="617985C7" w14:textId="77777777" w:rsidTr="00E134AE">
        <w:trPr>
          <w:trHeight w:val="697"/>
        </w:trPr>
        <w:tc>
          <w:tcPr>
            <w:tcW w:w="3503" w:type="dxa"/>
          </w:tcPr>
          <w:p w14:paraId="2785126F" w14:textId="77777777" w:rsidR="00E134AE" w:rsidRDefault="00E134AE" w:rsidP="003E73BD">
            <w:pPr>
              <w:keepNext/>
              <w:keepLines/>
            </w:pPr>
          </w:p>
        </w:tc>
        <w:tc>
          <w:tcPr>
            <w:tcW w:w="1834" w:type="dxa"/>
          </w:tcPr>
          <w:p w14:paraId="3720FF6C" w14:textId="77777777" w:rsidR="00E134AE" w:rsidRDefault="00E134AE" w:rsidP="003E73BD">
            <w:pPr>
              <w:keepNext/>
              <w:keepLines/>
            </w:pPr>
            <w:r>
              <w:t>€5 x …………</w:t>
            </w:r>
          </w:p>
        </w:tc>
        <w:tc>
          <w:tcPr>
            <w:tcW w:w="1132" w:type="dxa"/>
          </w:tcPr>
          <w:p w14:paraId="07F39693" w14:textId="77777777" w:rsidR="00E134AE" w:rsidRDefault="00E134AE" w:rsidP="003E73BD">
            <w:pPr>
              <w:keepNext/>
              <w:keepLines/>
            </w:pPr>
            <w:r>
              <w:t>=</w:t>
            </w:r>
          </w:p>
        </w:tc>
        <w:tc>
          <w:tcPr>
            <w:tcW w:w="1030" w:type="dxa"/>
          </w:tcPr>
          <w:p w14:paraId="26E42BB1" w14:textId="77777777" w:rsidR="00E134AE" w:rsidRDefault="00E134AE" w:rsidP="003E73BD">
            <w:pPr>
              <w:keepNext/>
              <w:keepLines/>
            </w:pPr>
          </w:p>
        </w:tc>
        <w:tc>
          <w:tcPr>
            <w:tcW w:w="1924" w:type="dxa"/>
          </w:tcPr>
          <w:p w14:paraId="1A6CF82D" w14:textId="77777777" w:rsidR="00E134AE" w:rsidRDefault="00E134AE" w:rsidP="003E73BD">
            <w:pPr>
              <w:keepNext/>
              <w:keepLines/>
            </w:pPr>
          </w:p>
        </w:tc>
      </w:tr>
      <w:tr w:rsidR="00E134AE" w14:paraId="38EE4562" w14:textId="77777777" w:rsidTr="00E134AE">
        <w:trPr>
          <w:trHeight w:val="697"/>
        </w:trPr>
        <w:tc>
          <w:tcPr>
            <w:tcW w:w="3503" w:type="dxa"/>
          </w:tcPr>
          <w:p w14:paraId="0E0DFC50" w14:textId="77777777" w:rsidR="00E134AE" w:rsidRDefault="00E134AE" w:rsidP="003E73BD">
            <w:pPr>
              <w:keepNext/>
              <w:keepLines/>
            </w:pPr>
          </w:p>
        </w:tc>
        <w:tc>
          <w:tcPr>
            <w:tcW w:w="1834" w:type="dxa"/>
          </w:tcPr>
          <w:p w14:paraId="49953472" w14:textId="77777777" w:rsidR="00E134AE" w:rsidRDefault="00E134AE" w:rsidP="003E73BD">
            <w:pPr>
              <w:keepNext/>
              <w:keepLines/>
            </w:pPr>
            <w:r>
              <w:t>€5 x …………</w:t>
            </w:r>
          </w:p>
        </w:tc>
        <w:tc>
          <w:tcPr>
            <w:tcW w:w="1132" w:type="dxa"/>
          </w:tcPr>
          <w:p w14:paraId="7C09D9C5" w14:textId="77777777" w:rsidR="00E134AE" w:rsidRDefault="00E134AE" w:rsidP="003E73BD">
            <w:pPr>
              <w:keepNext/>
              <w:keepLines/>
            </w:pPr>
            <w:r>
              <w:t>=</w:t>
            </w:r>
          </w:p>
        </w:tc>
        <w:tc>
          <w:tcPr>
            <w:tcW w:w="1030" w:type="dxa"/>
          </w:tcPr>
          <w:p w14:paraId="20F44B09" w14:textId="77777777" w:rsidR="00E134AE" w:rsidRDefault="00E134AE" w:rsidP="003E73BD">
            <w:pPr>
              <w:keepNext/>
              <w:keepLines/>
            </w:pPr>
          </w:p>
        </w:tc>
        <w:tc>
          <w:tcPr>
            <w:tcW w:w="1924" w:type="dxa"/>
          </w:tcPr>
          <w:p w14:paraId="56EF6478" w14:textId="77777777" w:rsidR="00E134AE" w:rsidRDefault="00E134AE" w:rsidP="003E73BD">
            <w:pPr>
              <w:keepNext/>
              <w:keepLines/>
            </w:pPr>
          </w:p>
        </w:tc>
      </w:tr>
      <w:tr w:rsidR="00E134AE" w14:paraId="33DF8D59" w14:textId="77777777" w:rsidTr="00E134AE">
        <w:trPr>
          <w:trHeight w:val="697"/>
        </w:trPr>
        <w:tc>
          <w:tcPr>
            <w:tcW w:w="3503" w:type="dxa"/>
          </w:tcPr>
          <w:p w14:paraId="3AEDE5E3" w14:textId="77777777" w:rsidR="00E134AE" w:rsidRDefault="00E134AE" w:rsidP="003E73BD">
            <w:pPr>
              <w:keepNext/>
              <w:keepLines/>
            </w:pPr>
          </w:p>
        </w:tc>
        <w:tc>
          <w:tcPr>
            <w:tcW w:w="1834" w:type="dxa"/>
          </w:tcPr>
          <w:p w14:paraId="5399190B" w14:textId="7BE0DA11" w:rsidR="00E134AE" w:rsidRDefault="00E134AE" w:rsidP="003E73BD">
            <w:pPr>
              <w:keepNext/>
              <w:keepLines/>
            </w:pPr>
            <w:r>
              <w:t>€5 x …………</w:t>
            </w:r>
          </w:p>
        </w:tc>
        <w:tc>
          <w:tcPr>
            <w:tcW w:w="1132" w:type="dxa"/>
          </w:tcPr>
          <w:p w14:paraId="3362A432" w14:textId="64BCAE28" w:rsidR="00E134AE" w:rsidRDefault="00E134AE" w:rsidP="003E73BD">
            <w:pPr>
              <w:keepNext/>
              <w:keepLines/>
            </w:pPr>
            <w:r>
              <w:t>=</w:t>
            </w:r>
          </w:p>
        </w:tc>
        <w:tc>
          <w:tcPr>
            <w:tcW w:w="1030" w:type="dxa"/>
          </w:tcPr>
          <w:p w14:paraId="6A41ECE6" w14:textId="77777777" w:rsidR="00E134AE" w:rsidRDefault="00E134AE" w:rsidP="003E73BD">
            <w:pPr>
              <w:keepNext/>
              <w:keepLines/>
            </w:pPr>
          </w:p>
        </w:tc>
        <w:tc>
          <w:tcPr>
            <w:tcW w:w="1924" w:type="dxa"/>
          </w:tcPr>
          <w:p w14:paraId="7E2A327B" w14:textId="77777777" w:rsidR="00E134AE" w:rsidRDefault="00E134AE" w:rsidP="003E73BD">
            <w:pPr>
              <w:keepNext/>
              <w:keepLines/>
            </w:pPr>
          </w:p>
        </w:tc>
      </w:tr>
      <w:tr w:rsidR="00E134AE" w14:paraId="3545A6A2" w14:textId="77777777" w:rsidTr="00E134AE">
        <w:trPr>
          <w:trHeight w:val="697"/>
        </w:trPr>
        <w:tc>
          <w:tcPr>
            <w:tcW w:w="3503" w:type="dxa"/>
          </w:tcPr>
          <w:p w14:paraId="32C6B0B8" w14:textId="77777777" w:rsidR="00E134AE" w:rsidRDefault="00E134AE" w:rsidP="003E73BD">
            <w:pPr>
              <w:keepNext/>
              <w:keepLines/>
            </w:pPr>
          </w:p>
        </w:tc>
        <w:tc>
          <w:tcPr>
            <w:tcW w:w="1834" w:type="dxa"/>
          </w:tcPr>
          <w:p w14:paraId="0B764934" w14:textId="7C1AB1DD" w:rsidR="00E134AE" w:rsidRDefault="00E134AE" w:rsidP="003E73BD">
            <w:pPr>
              <w:keepNext/>
              <w:keepLines/>
            </w:pPr>
            <w:r>
              <w:t>€5 x …………</w:t>
            </w:r>
          </w:p>
        </w:tc>
        <w:tc>
          <w:tcPr>
            <w:tcW w:w="1132" w:type="dxa"/>
          </w:tcPr>
          <w:p w14:paraId="53E318DF" w14:textId="35721BB5" w:rsidR="00E134AE" w:rsidRDefault="00E134AE" w:rsidP="003E73BD">
            <w:pPr>
              <w:keepNext/>
              <w:keepLines/>
            </w:pPr>
            <w:r>
              <w:t>=</w:t>
            </w:r>
          </w:p>
        </w:tc>
        <w:tc>
          <w:tcPr>
            <w:tcW w:w="1030" w:type="dxa"/>
          </w:tcPr>
          <w:p w14:paraId="4A3DF9B4" w14:textId="77777777" w:rsidR="00E134AE" w:rsidRDefault="00E134AE" w:rsidP="003E73BD">
            <w:pPr>
              <w:keepNext/>
              <w:keepLines/>
            </w:pPr>
          </w:p>
        </w:tc>
        <w:tc>
          <w:tcPr>
            <w:tcW w:w="1924" w:type="dxa"/>
          </w:tcPr>
          <w:p w14:paraId="46A14E4C" w14:textId="77777777" w:rsidR="00E134AE" w:rsidRDefault="00E134AE" w:rsidP="003E73BD">
            <w:pPr>
              <w:keepNext/>
              <w:keepLines/>
            </w:pPr>
          </w:p>
        </w:tc>
      </w:tr>
      <w:tr w:rsidR="00E134AE" w14:paraId="3D11FC2E" w14:textId="77777777" w:rsidTr="00E134AE">
        <w:trPr>
          <w:trHeight w:val="697"/>
        </w:trPr>
        <w:tc>
          <w:tcPr>
            <w:tcW w:w="3503" w:type="dxa"/>
          </w:tcPr>
          <w:p w14:paraId="26E31125" w14:textId="77777777" w:rsidR="00E134AE" w:rsidRDefault="00E134AE" w:rsidP="003E73BD">
            <w:pPr>
              <w:keepNext/>
              <w:keepLines/>
            </w:pPr>
          </w:p>
        </w:tc>
        <w:tc>
          <w:tcPr>
            <w:tcW w:w="1834" w:type="dxa"/>
          </w:tcPr>
          <w:p w14:paraId="70158098" w14:textId="27265682" w:rsidR="00E134AE" w:rsidRDefault="00E134AE" w:rsidP="003E73BD">
            <w:pPr>
              <w:keepNext/>
              <w:keepLines/>
            </w:pPr>
            <w:r>
              <w:t>€5 x …………</w:t>
            </w:r>
          </w:p>
        </w:tc>
        <w:tc>
          <w:tcPr>
            <w:tcW w:w="1132" w:type="dxa"/>
          </w:tcPr>
          <w:p w14:paraId="03F3445A" w14:textId="759DCD29" w:rsidR="00E134AE" w:rsidRDefault="00E134AE" w:rsidP="003E73BD">
            <w:pPr>
              <w:keepNext/>
              <w:keepLines/>
            </w:pPr>
            <w:r>
              <w:t>=</w:t>
            </w:r>
          </w:p>
        </w:tc>
        <w:tc>
          <w:tcPr>
            <w:tcW w:w="1030" w:type="dxa"/>
          </w:tcPr>
          <w:p w14:paraId="2691F15C" w14:textId="77777777" w:rsidR="00E134AE" w:rsidRDefault="00E134AE" w:rsidP="003E73BD">
            <w:pPr>
              <w:keepNext/>
              <w:keepLines/>
            </w:pPr>
          </w:p>
        </w:tc>
        <w:tc>
          <w:tcPr>
            <w:tcW w:w="1924" w:type="dxa"/>
          </w:tcPr>
          <w:p w14:paraId="47E526E5" w14:textId="77777777" w:rsidR="00E134AE" w:rsidRDefault="00E134AE" w:rsidP="003E73BD">
            <w:pPr>
              <w:keepNext/>
              <w:keepLines/>
            </w:pPr>
          </w:p>
        </w:tc>
      </w:tr>
      <w:tr w:rsidR="00E134AE" w14:paraId="1AE9E91F" w14:textId="77777777" w:rsidTr="00E134AE">
        <w:trPr>
          <w:trHeight w:val="697"/>
        </w:trPr>
        <w:tc>
          <w:tcPr>
            <w:tcW w:w="3503" w:type="dxa"/>
          </w:tcPr>
          <w:p w14:paraId="314BF526" w14:textId="77777777" w:rsidR="00E134AE" w:rsidRDefault="00E134AE" w:rsidP="003E73BD">
            <w:pPr>
              <w:keepNext/>
              <w:keepLines/>
            </w:pPr>
          </w:p>
        </w:tc>
        <w:tc>
          <w:tcPr>
            <w:tcW w:w="1834" w:type="dxa"/>
          </w:tcPr>
          <w:p w14:paraId="4A087BEF" w14:textId="04D1905F" w:rsidR="00E134AE" w:rsidRDefault="00E134AE" w:rsidP="003E73BD">
            <w:pPr>
              <w:keepNext/>
              <w:keepLines/>
            </w:pPr>
            <w:r>
              <w:t>€5 x …………</w:t>
            </w:r>
          </w:p>
        </w:tc>
        <w:tc>
          <w:tcPr>
            <w:tcW w:w="1132" w:type="dxa"/>
          </w:tcPr>
          <w:p w14:paraId="42876474" w14:textId="41D49900" w:rsidR="00E134AE" w:rsidRDefault="00E134AE" w:rsidP="003E73BD">
            <w:pPr>
              <w:keepNext/>
              <w:keepLines/>
            </w:pPr>
            <w:r>
              <w:t>=</w:t>
            </w:r>
          </w:p>
        </w:tc>
        <w:tc>
          <w:tcPr>
            <w:tcW w:w="1030" w:type="dxa"/>
          </w:tcPr>
          <w:p w14:paraId="5F258DCE" w14:textId="77777777" w:rsidR="00E134AE" w:rsidRDefault="00E134AE" w:rsidP="003E73BD">
            <w:pPr>
              <w:keepNext/>
              <w:keepLines/>
            </w:pPr>
          </w:p>
        </w:tc>
        <w:tc>
          <w:tcPr>
            <w:tcW w:w="1924" w:type="dxa"/>
          </w:tcPr>
          <w:p w14:paraId="3EBE059B" w14:textId="77777777" w:rsidR="00E134AE" w:rsidRDefault="00E134AE" w:rsidP="003E73BD">
            <w:pPr>
              <w:keepNext/>
              <w:keepLines/>
            </w:pPr>
          </w:p>
        </w:tc>
      </w:tr>
    </w:tbl>
    <w:p w14:paraId="01B926FD" w14:textId="77777777" w:rsidR="00E134AE" w:rsidRPr="00EE6E23" w:rsidRDefault="00E134AE">
      <w:pPr>
        <w:rPr>
          <w:lang w:val="nl-BE"/>
        </w:rPr>
      </w:pPr>
    </w:p>
    <w:sectPr w:rsidR="00E134AE" w:rsidRPr="00EE6E23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0CD90" w14:textId="77777777" w:rsidR="00965843" w:rsidRDefault="00965843">
      <w:r>
        <w:separator/>
      </w:r>
    </w:p>
  </w:endnote>
  <w:endnote w:type="continuationSeparator" w:id="0">
    <w:p w14:paraId="0BE3B91C" w14:textId="77777777" w:rsidR="00965843" w:rsidRDefault="0096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6585" w14:textId="77777777" w:rsidR="00AA3E02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  <w:sz w:val="24"/>
      </w:rPr>
    </w:pPr>
    <w:r>
      <w:rPr>
        <w:rFonts w:ascii="Helvetica Neue" w:eastAsia="Helvetica Neue" w:hAnsi="Helvetica Neue" w:cs="Helvetica Neue"/>
        <w:color w:val="000000"/>
        <w:sz w:val="24"/>
      </w:rPr>
      <w:tab/>
    </w:r>
    <w:r>
      <w:rPr>
        <w:rFonts w:ascii="Helvetica Neue" w:eastAsia="Helvetica Neue" w:hAnsi="Helvetica Neue" w:cs="Helvetica Neue"/>
        <w:color w:val="000000"/>
        <w:sz w:val="24"/>
      </w:rPr>
      <w:fldChar w:fldCharType="begin"/>
    </w:r>
    <w:r>
      <w:rPr>
        <w:rFonts w:ascii="Helvetica Neue" w:eastAsia="Helvetica Neue" w:hAnsi="Helvetica Neue" w:cs="Helvetica Neue"/>
        <w:color w:val="000000"/>
        <w:sz w:val="24"/>
      </w:rPr>
      <w:instrText>PAGE</w:instrText>
    </w:r>
    <w:r>
      <w:rPr>
        <w:rFonts w:ascii="Helvetica Neue" w:eastAsia="Helvetica Neue" w:hAnsi="Helvetica Neue" w:cs="Helvetica Neue"/>
        <w:color w:val="000000"/>
        <w:sz w:val="24"/>
      </w:rPr>
      <w:fldChar w:fldCharType="separate"/>
    </w:r>
    <w:r w:rsidR="001A765D">
      <w:rPr>
        <w:rFonts w:ascii="Helvetica Neue" w:eastAsia="Helvetica Neue" w:hAnsi="Helvetica Neue" w:cs="Helvetica Neue"/>
        <w:noProof/>
        <w:color w:val="000000"/>
        <w:sz w:val="24"/>
      </w:rPr>
      <w:t>1</w:t>
    </w:r>
    <w:r>
      <w:rPr>
        <w:rFonts w:ascii="Helvetica Neue" w:eastAsia="Helvetica Neue" w:hAnsi="Helvetica Neue" w:cs="Helvetica Neue"/>
        <w:color w:val="000000"/>
        <w:sz w:val="24"/>
      </w:rPr>
      <w:fldChar w:fldCharType="end"/>
    </w:r>
    <w:r>
      <w:rPr>
        <w:rFonts w:ascii="Helvetica Neue" w:eastAsia="Helvetica Neue" w:hAnsi="Helvetica Neue" w:cs="Helvetica Neue"/>
        <w:color w:val="000000"/>
        <w:sz w:val="24"/>
      </w:rPr>
      <w:t xml:space="preserve"> / </w:t>
    </w:r>
    <w:r>
      <w:rPr>
        <w:rFonts w:ascii="Helvetica Neue" w:eastAsia="Helvetica Neue" w:hAnsi="Helvetica Neue" w:cs="Helvetica Neue"/>
        <w:color w:val="000000"/>
        <w:sz w:val="24"/>
      </w:rPr>
      <w:fldChar w:fldCharType="begin"/>
    </w:r>
    <w:r>
      <w:rPr>
        <w:rFonts w:ascii="Helvetica Neue" w:eastAsia="Helvetica Neue" w:hAnsi="Helvetica Neue" w:cs="Helvetica Neue"/>
        <w:color w:val="000000"/>
        <w:sz w:val="24"/>
      </w:rPr>
      <w:instrText>NUMPAGES</w:instrText>
    </w:r>
    <w:r>
      <w:rPr>
        <w:rFonts w:ascii="Helvetica Neue" w:eastAsia="Helvetica Neue" w:hAnsi="Helvetica Neue" w:cs="Helvetica Neue"/>
        <w:color w:val="000000"/>
        <w:sz w:val="24"/>
      </w:rPr>
      <w:fldChar w:fldCharType="separate"/>
    </w:r>
    <w:r w:rsidR="001A765D">
      <w:rPr>
        <w:rFonts w:ascii="Helvetica Neue" w:eastAsia="Helvetica Neue" w:hAnsi="Helvetica Neue" w:cs="Helvetica Neue"/>
        <w:noProof/>
        <w:color w:val="000000"/>
        <w:sz w:val="24"/>
      </w:rPr>
      <w:t>1</w:t>
    </w:r>
    <w:r>
      <w:rPr>
        <w:rFonts w:ascii="Helvetica Neue" w:eastAsia="Helvetica Neue" w:hAnsi="Helvetica Neue" w:cs="Helvetica Neue"/>
        <w:color w:val="00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EFA2" w14:textId="77777777" w:rsidR="00965843" w:rsidRDefault="00965843">
      <w:r>
        <w:separator/>
      </w:r>
    </w:p>
  </w:footnote>
  <w:footnote w:type="continuationSeparator" w:id="0">
    <w:p w14:paraId="75EA5BAA" w14:textId="77777777" w:rsidR="00965843" w:rsidRDefault="0096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BA2F" w14:textId="77777777" w:rsidR="00AA3E02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  <w:sz w:val="24"/>
      </w:rPr>
    </w:pPr>
    <w:r>
      <w:rPr>
        <w:rFonts w:ascii="Helvetica Neue" w:eastAsia="Helvetica Neue" w:hAnsi="Helvetica Neue" w:cs="Helvetica Neue"/>
        <w:noProof/>
        <w:color w:val="000000"/>
        <w:sz w:val="24"/>
      </w:rPr>
      <w:drawing>
        <wp:inline distT="0" distB="0" distL="0" distR="0" wp14:anchorId="105B353B" wp14:editId="1615C611">
          <wp:extent cx="1761231" cy="898451"/>
          <wp:effectExtent l="0" t="0" r="0" b="0"/>
          <wp:docPr id="10737418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1231" cy="898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02"/>
    <w:rsid w:val="00091D73"/>
    <w:rsid w:val="001A765D"/>
    <w:rsid w:val="002064C5"/>
    <w:rsid w:val="002F5A68"/>
    <w:rsid w:val="004432F2"/>
    <w:rsid w:val="0068554A"/>
    <w:rsid w:val="007405DE"/>
    <w:rsid w:val="008A416E"/>
    <w:rsid w:val="008B30AB"/>
    <w:rsid w:val="009006A3"/>
    <w:rsid w:val="009142F9"/>
    <w:rsid w:val="009508BB"/>
    <w:rsid w:val="00965843"/>
    <w:rsid w:val="009665CF"/>
    <w:rsid w:val="00AA3E02"/>
    <w:rsid w:val="00B3726A"/>
    <w:rsid w:val="00E134AE"/>
    <w:rsid w:val="00E45856"/>
    <w:rsid w:val="00E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E7503"/>
  <w15:docId w15:val="{B0BD0605-8A06-4716-9E68-F18C7B1D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nl-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5F61"/>
    <w:rPr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E5F6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auto" w:fill="000000" w:themeFill="text1"/>
      <w:spacing w:before="240"/>
      <w:outlineLvl w:val="0"/>
    </w:pPr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E5F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1D836" w:themeColor="accent3"/>
      <w:sz w:val="26"/>
      <w:szCs w:val="26"/>
      <w:u w:val="singl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5F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1D836" w:themeColor="accent3"/>
      <w:sz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next w:val="Hoofdtekst"/>
    <w:uiPriority w:val="10"/>
    <w:qFormat/>
    <w:pPr>
      <w:keepNext/>
    </w:pPr>
    <w:rPr>
      <w:rFonts w:ascii="Helvetica Neue" w:hAnsi="Helvetica Neue" w:cs="Arial Unicode MS"/>
      <w:b/>
      <w:bCs/>
      <w:color w:val="FFFFFF"/>
      <w:sz w:val="48"/>
      <w:szCs w:val="48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Koptekst">
    <w:name w:val="header"/>
    <w:next w:val="Hoofdtekst0"/>
    <w:pPr>
      <w:keepNext/>
      <w:spacing w:before="100"/>
      <w:outlineLvl w:val="0"/>
    </w:pPr>
    <w:rPr>
      <w:b/>
      <w:bCs/>
      <w:color w:val="1DB100"/>
      <w:sz w:val="36"/>
      <w:szCs w:val="36"/>
      <w:u w:val="single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0">
    <w:name w:val="Hoofdtekst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Kop2Char">
    <w:name w:val="Kop 2 Char"/>
    <w:basedOn w:val="Standaardalinea-lettertype"/>
    <w:link w:val="Kop2"/>
    <w:uiPriority w:val="9"/>
    <w:rsid w:val="009E5F61"/>
    <w:rPr>
      <w:rFonts w:asciiTheme="majorHAnsi" w:eastAsiaTheme="majorEastAsia" w:hAnsiTheme="majorHAnsi" w:cstheme="majorBidi"/>
      <w:color w:val="61D836" w:themeColor="accent3"/>
      <w:sz w:val="26"/>
      <w:szCs w:val="26"/>
      <w:u w:val="single"/>
      <w:lang w:val="en-US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9E5F61"/>
    <w:rPr>
      <w:rFonts w:asciiTheme="majorHAnsi" w:eastAsiaTheme="majorEastAsia" w:hAnsiTheme="majorHAnsi" w:cstheme="majorBidi"/>
      <w:color w:val="FFFFFF" w:themeColor="background1"/>
      <w:sz w:val="32"/>
      <w:szCs w:val="32"/>
      <w:shd w:val="solid" w:color="auto" w:fill="000000" w:themeFill="text1"/>
      <w:lang w:val="en-US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9E5F61"/>
    <w:rPr>
      <w:rFonts w:asciiTheme="majorHAnsi" w:eastAsiaTheme="majorEastAsia" w:hAnsiTheme="majorHAnsi" w:cstheme="majorBidi"/>
      <w:color w:val="61D836" w:themeColor="accent3"/>
      <w:sz w:val="24"/>
      <w:szCs w:val="24"/>
      <w:lang w:val="en-US" w:eastAsia="en-US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Voettekst">
    <w:name w:val="footer"/>
    <w:basedOn w:val="Standaard"/>
    <w:link w:val="VoettekstChar"/>
    <w:uiPriority w:val="99"/>
    <w:unhideWhenUsed/>
    <w:rsid w:val="009665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65CF"/>
    <w:rPr>
      <w:szCs w:val="24"/>
      <w:lang w:val="en-US" w:eastAsia="en-US"/>
    </w:rPr>
  </w:style>
  <w:style w:type="table" w:styleId="Tabelraster">
    <w:name w:val="Table Grid"/>
    <w:basedOn w:val="Standaardtabel"/>
    <w:uiPriority w:val="39"/>
    <w:rsid w:val="00E134AE"/>
    <w:rPr>
      <w:rFonts w:asciiTheme="minorHAnsi" w:eastAsiaTheme="minorHAnsi" w:hAnsiTheme="minorHAnsi" w:cstheme="minorBidi"/>
      <w:kern w:val="2"/>
      <w:sz w:val="24"/>
      <w:szCs w:val="24"/>
      <w:lang w:val="nl-BE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ngverkennerleiding@scoutskortemark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INs3Aqc6UaeOm88lM7H2FdedaA==">AMUW2mUTE+F1bXGdWAEwpTtDfLW0iGBLpBmAi6iF3rlvXjPOtGxO82o0NxPPJZKoE/22av12c71tFB9fJnAb20PLgnaNDS0LvmnnyZRchjf1ZVzLW/PEuDc=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5A24B5A-E29B-4F84-890D-A1985C88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Alies Vandewalle</cp:lastModifiedBy>
  <cp:revision>4</cp:revision>
  <dcterms:created xsi:type="dcterms:W3CDTF">2024-02-19T14:38:00Z</dcterms:created>
  <dcterms:modified xsi:type="dcterms:W3CDTF">2024-02-19T14:58:00Z</dcterms:modified>
</cp:coreProperties>
</file>