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3B3" w:rsidRPr="004A15EE" w:rsidRDefault="00A316C5">
      <w:pPr>
        <w:rPr>
          <w:lang w:val="nl-BE"/>
        </w:rPr>
      </w:pPr>
      <w:r>
        <w:rPr>
          <w:noProof/>
        </w:rPr>
        <w:drawing>
          <wp:anchor distT="152400" distB="152400" distL="152400" distR="152400" simplePos="0" relativeHeight="251658240" behindDoc="0" locked="0" layoutInCell="1" hidden="0" allowOverlap="1">
            <wp:simplePos x="0" y="0"/>
            <wp:positionH relativeFrom="page">
              <wp:posOffset>861695</wp:posOffset>
            </wp:positionH>
            <wp:positionV relativeFrom="page">
              <wp:posOffset>1337310</wp:posOffset>
            </wp:positionV>
            <wp:extent cx="6120057" cy="656516"/>
            <wp:effectExtent l="0" t="0" r="0" b="0"/>
            <wp:wrapSquare wrapText="bothSides" distT="152400" distB="152400" distL="152400" distR="152400"/>
            <wp:docPr id="10737418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20057" cy="656516"/>
                    </a:xfrm>
                    <a:prstGeom prst="rect">
                      <a:avLst/>
                    </a:prstGeom>
                    <a:ln/>
                  </pic:spPr>
                </pic:pic>
              </a:graphicData>
            </a:graphic>
          </wp:anchor>
        </w:drawing>
      </w:r>
      <w:r>
        <w:rPr>
          <w:noProof/>
        </w:rPr>
        <mc:AlternateContent>
          <mc:Choice Requires="wpg">
            <w:drawing>
              <wp:anchor distT="152400" distB="152400" distL="152400" distR="152400" simplePos="0" relativeHeight="251659264" behindDoc="0" locked="0" layoutInCell="1" hidden="0" allowOverlap="1">
                <wp:simplePos x="0" y="0"/>
                <wp:positionH relativeFrom="margin">
                  <wp:posOffset>516535</wp:posOffset>
                </wp:positionH>
                <wp:positionV relativeFrom="page">
                  <wp:posOffset>1422187</wp:posOffset>
                </wp:positionV>
                <wp:extent cx="4699516" cy="675566"/>
                <wp:effectExtent l="0" t="0" r="0" b="0"/>
                <wp:wrapTopAndBottom distT="152400" distB="152400"/>
                <wp:docPr id="1073741833" name="Rechthoek 1073741833"/>
                <wp:cNvGraphicFramePr/>
                <a:graphic xmlns:a="http://schemas.openxmlformats.org/drawingml/2006/main">
                  <a:graphicData uri="http://schemas.microsoft.com/office/word/2010/wordprocessingShape">
                    <wps:wsp>
                      <wps:cNvSpPr/>
                      <wps:spPr>
                        <a:xfrm>
                          <a:off x="3005767" y="3451742"/>
                          <a:ext cx="4680466" cy="656516"/>
                        </a:xfrm>
                        <a:prstGeom prst="rect">
                          <a:avLst/>
                        </a:prstGeom>
                        <a:noFill/>
                        <a:ln>
                          <a:noFill/>
                        </a:ln>
                      </wps:spPr>
                      <wps:txbx>
                        <w:txbxContent>
                          <w:p w:rsidR="00BD63B3" w:rsidRDefault="00A316C5">
                            <w:pPr>
                              <w:textDirection w:val="btLr"/>
                            </w:pPr>
                            <w:r>
                              <w:rPr>
                                <w:rFonts w:ascii="Times New Roman" w:eastAsia="Times New Roman" w:hAnsi="Times New Roman" w:cs="Times New Roman"/>
                                <w:b/>
                                <w:color w:val="FFFFFF"/>
                                <w:sz w:val="48"/>
                              </w:rPr>
                              <w:t xml:space="preserve">Brief </w:t>
                            </w:r>
                            <w:proofErr w:type="spellStart"/>
                            <w:r>
                              <w:rPr>
                                <w:rFonts w:ascii="Times New Roman" w:eastAsia="Times New Roman" w:hAnsi="Times New Roman" w:cs="Times New Roman"/>
                                <w:b/>
                                <w:color w:val="FFFFFF"/>
                                <w:sz w:val="48"/>
                              </w:rPr>
                              <w:t>districtsactiviteit</w:t>
                            </w:r>
                            <w:proofErr w:type="spellEnd"/>
                            <w:r>
                              <w:rPr>
                                <w:rFonts w:ascii="Times New Roman" w:eastAsia="Times New Roman" w:hAnsi="Times New Roman" w:cs="Times New Roman"/>
                                <w:b/>
                                <w:color w:val="FFFFFF"/>
                                <w:sz w:val="48"/>
                              </w:rPr>
                              <w:t xml:space="preserve"> 11 </w:t>
                            </w:r>
                            <w:proofErr w:type="spellStart"/>
                            <w:r>
                              <w:rPr>
                                <w:rFonts w:ascii="Times New Roman" w:eastAsia="Times New Roman" w:hAnsi="Times New Roman" w:cs="Times New Roman"/>
                                <w:b/>
                                <w:color w:val="FFFFFF"/>
                                <w:sz w:val="48"/>
                              </w:rPr>
                              <w:t>maart</w:t>
                            </w:r>
                            <w:proofErr w:type="spellEnd"/>
                          </w:p>
                        </w:txbxContent>
                      </wps:txbx>
                      <wps:bodyPr spcFirstLastPara="1" wrap="square" lIns="50800" tIns="50800" rIns="50800" bIns="508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margin">
                  <wp:posOffset>516535</wp:posOffset>
                </wp:positionH>
                <wp:positionV relativeFrom="page">
                  <wp:posOffset>1422187</wp:posOffset>
                </wp:positionV>
                <wp:extent cx="4699516" cy="675566"/>
                <wp:effectExtent b="0" l="0" r="0" t="0"/>
                <wp:wrapTopAndBottom distB="152400" distT="152400"/>
                <wp:docPr id="107374183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699516" cy="675566"/>
                        </a:xfrm>
                        <a:prstGeom prst="rect"/>
                        <a:ln/>
                      </pic:spPr>
                    </pic:pic>
                  </a:graphicData>
                </a:graphic>
              </wp:anchor>
            </w:drawing>
          </mc:Fallback>
        </mc:AlternateContent>
      </w:r>
      <w:r>
        <w:rPr>
          <w:noProof/>
        </w:rPr>
        <w:drawing>
          <wp:anchor distT="152400" distB="152400" distL="152400" distR="152400" simplePos="0" relativeHeight="251660288" behindDoc="0" locked="0" layoutInCell="1" hidden="0" allowOverlap="1">
            <wp:simplePos x="0" y="0"/>
            <wp:positionH relativeFrom="page">
              <wp:posOffset>6451193</wp:posOffset>
            </wp:positionH>
            <wp:positionV relativeFrom="page">
              <wp:posOffset>2931549</wp:posOffset>
            </wp:positionV>
            <wp:extent cx="777726" cy="2694109"/>
            <wp:effectExtent l="0" t="0" r="0" b="0"/>
            <wp:wrapSquare wrapText="bothSides" distT="152400" distB="152400" distL="152400" distR="152400"/>
            <wp:docPr id="10737418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77726" cy="2694109"/>
                    </a:xfrm>
                    <a:prstGeom prst="rect">
                      <a:avLst/>
                    </a:prstGeom>
                    <a:ln/>
                  </pic:spPr>
                </pic:pic>
              </a:graphicData>
            </a:graphic>
          </wp:anchor>
        </w:drawing>
      </w:r>
      <w:r w:rsidRPr="004A15EE">
        <w:rPr>
          <w:lang w:val="nl-BE"/>
        </w:rPr>
        <w:t>Beste leden &amp; ouders</w:t>
      </w:r>
    </w:p>
    <w:p w:rsidR="00BD63B3" w:rsidRPr="004A15EE" w:rsidRDefault="00BD63B3">
      <w:pPr>
        <w:rPr>
          <w:lang w:val="nl-BE"/>
        </w:rPr>
      </w:pPr>
    </w:p>
    <w:p w:rsidR="00BD63B3" w:rsidRDefault="00A316C5">
      <w:r w:rsidRPr="004A15EE">
        <w:rPr>
          <w:lang w:val="nl-BE"/>
        </w:rPr>
        <w:t xml:space="preserve">Op 11 maart organiseert district Houtland een activiteit samen met de 6 andere groepen in de buurt. </w:t>
      </w:r>
      <w:r>
        <w:t>(</w:t>
      </w:r>
      <w:proofErr w:type="spellStart"/>
      <w:r>
        <w:t>meisjesscouts</w:t>
      </w:r>
      <w:proofErr w:type="spellEnd"/>
      <w:r>
        <w:t xml:space="preserve"> </w:t>
      </w:r>
      <w:proofErr w:type="spellStart"/>
      <w:r>
        <w:t>Lichtervelde</w:t>
      </w:r>
      <w:proofErr w:type="spellEnd"/>
      <w:r>
        <w:t xml:space="preserve">, </w:t>
      </w:r>
      <w:proofErr w:type="spellStart"/>
      <w:r>
        <w:t>Jongensscouts</w:t>
      </w:r>
      <w:proofErr w:type="spellEnd"/>
      <w:r>
        <w:t xml:space="preserve"> </w:t>
      </w:r>
      <w:proofErr w:type="spellStart"/>
      <w:r>
        <w:t>Lichtervelde</w:t>
      </w:r>
      <w:proofErr w:type="spellEnd"/>
      <w:r>
        <w:t xml:space="preserve">, Scouts </w:t>
      </w:r>
      <w:proofErr w:type="spellStart"/>
      <w:r>
        <w:t>Torhout</w:t>
      </w:r>
      <w:proofErr w:type="spellEnd"/>
      <w:r>
        <w:t xml:space="preserve"> </w:t>
      </w:r>
      <w:proofErr w:type="spellStart"/>
      <w:r>
        <w:t>Stad</w:t>
      </w:r>
      <w:proofErr w:type="spellEnd"/>
      <w:r>
        <w:t xml:space="preserve">, Scouts </w:t>
      </w:r>
      <w:proofErr w:type="spellStart"/>
      <w:r>
        <w:t>Torhout</w:t>
      </w:r>
      <w:proofErr w:type="spellEnd"/>
      <w:r>
        <w:t xml:space="preserve"> Sint-Rembert, Scouts Gits, Scouts </w:t>
      </w:r>
      <w:proofErr w:type="spellStart"/>
      <w:r>
        <w:t>Ruddervoorde</w:t>
      </w:r>
      <w:proofErr w:type="spellEnd"/>
      <w:r>
        <w:t>)</w:t>
      </w:r>
    </w:p>
    <w:p w:rsidR="00BD63B3" w:rsidRDefault="00BD63B3"/>
    <w:p w:rsidR="00BD63B3" w:rsidRPr="004A15EE" w:rsidRDefault="00A316C5">
      <w:pPr>
        <w:rPr>
          <w:lang w:val="nl-BE"/>
        </w:rPr>
      </w:pPr>
      <w:r w:rsidRPr="004A15EE">
        <w:rPr>
          <w:lang w:val="nl-BE"/>
        </w:rPr>
        <w:t xml:space="preserve">De activiteit </w:t>
      </w:r>
      <w:r w:rsidRPr="004A15EE">
        <w:rPr>
          <w:lang w:val="nl-BE"/>
        </w:rPr>
        <w:t xml:space="preserve">zal doorgaan van 14u-17u in Hopper Jeugdverblijf Merkenveld. </w:t>
      </w:r>
    </w:p>
    <w:p w:rsidR="00BD63B3" w:rsidRPr="004A15EE" w:rsidRDefault="00BD63B3">
      <w:pPr>
        <w:rPr>
          <w:lang w:val="nl-BE"/>
        </w:rPr>
      </w:pPr>
    </w:p>
    <w:p w:rsidR="00BD63B3" w:rsidRPr="004A15EE" w:rsidRDefault="00A316C5">
      <w:pPr>
        <w:rPr>
          <w:b/>
          <w:lang w:val="nl-BE"/>
        </w:rPr>
      </w:pPr>
      <w:r w:rsidRPr="004A15EE">
        <w:rPr>
          <w:b/>
          <w:lang w:val="nl-BE"/>
        </w:rPr>
        <w:t>Hoe inschrijven?</w:t>
      </w:r>
    </w:p>
    <w:p w:rsidR="00BD63B3" w:rsidRPr="004A15EE" w:rsidRDefault="00A316C5">
      <w:pPr>
        <w:rPr>
          <w:lang w:val="nl-BE"/>
        </w:rPr>
      </w:pPr>
      <w:r w:rsidRPr="004A15EE">
        <w:rPr>
          <w:lang w:val="nl-BE"/>
        </w:rPr>
        <w:t xml:space="preserve">Om alles wat overzichtelijk te houden, hebben we onderstaand formuliertje gemaakt. Hierin kan je gemakkelijk de naam van het kind + de tak invullen. </w:t>
      </w:r>
    </w:p>
    <w:p w:rsidR="00BD63B3" w:rsidRPr="004A15EE" w:rsidRDefault="00A316C5">
      <w:pPr>
        <w:rPr>
          <w:b/>
          <w:u w:val="single"/>
          <w:lang w:val="nl-BE"/>
        </w:rPr>
      </w:pPr>
      <w:r w:rsidRPr="004A15EE">
        <w:rPr>
          <w:b/>
          <w:u w:val="single"/>
          <w:lang w:val="nl-BE"/>
        </w:rPr>
        <w:t>Inschrijven kan tot en met</w:t>
      </w:r>
      <w:r w:rsidRPr="004A15EE">
        <w:rPr>
          <w:b/>
          <w:u w:val="single"/>
          <w:lang w:val="nl-BE"/>
        </w:rPr>
        <w:t xml:space="preserve"> woensdag 1 maart. </w:t>
      </w:r>
    </w:p>
    <w:p w:rsidR="00BD63B3" w:rsidRPr="004A15EE" w:rsidRDefault="00BD63B3">
      <w:pPr>
        <w:rPr>
          <w:lang w:val="nl-BE"/>
        </w:rPr>
      </w:pPr>
    </w:p>
    <w:p w:rsidR="00BD63B3" w:rsidRPr="004A15EE" w:rsidRDefault="00A316C5">
      <w:pPr>
        <w:rPr>
          <w:lang w:val="nl-BE"/>
        </w:rPr>
      </w:pPr>
      <w:hyperlink r:id="rId10">
        <w:r w:rsidRPr="004A15EE">
          <w:rPr>
            <w:color w:val="1155CC"/>
            <w:u w:val="single"/>
            <w:lang w:val="nl-BE"/>
          </w:rPr>
          <w:t>https://forms.gle/XmkjZSVyXcPA2Dck8</w:t>
        </w:r>
      </w:hyperlink>
      <w:r w:rsidRPr="004A15EE">
        <w:rPr>
          <w:lang w:val="nl-BE"/>
        </w:rPr>
        <w:t xml:space="preserve"> </w:t>
      </w:r>
    </w:p>
    <w:p w:rsidR="00BD63B3" w:rsidRPr="004A15EE" w:rsidRDefault="00BD63B3">
      <w:pPr>
        <w:rPr>
          <w:lang w:val="nl-BE"/>
        </w:rPr>
      </w:pPr>
    </w:p>
    <w:p w:rsidR="00BD63B3" w:rsidRPr="004A15EE" w:rsidRDefault="00A316C5">
      <w:pPr>
        <w:rPr>
          <w:lang w:val="nl-BE"/>
        </w:rPr>
      </w:pPr>
      <w:r w:rsidRPr="004A15EE">
        <w:rPr>
          <w:lang w:val="nl-BE"/>
        </w:rPr>
        <w:t xml:space="preserve">Daarna kan je per kind €2,5 euro overschrijven naar de tak voor de heenrit met de trein. </w:t>
      </w:r>
    </w:p>
    <w:p w:rsidR="00BD63B3" w:rsidRPr="004A15EE" w:rsidRDefault="00BD63B3">
      <w:pPr>
        <w:rPr>
          <w:lang w:val="nl-BE"/>
        </w:rPr>
      </w:pPr>
    </w:p>
    <w:p w:rsidR="00BD63B3" w:rsidRPr="004A15EE" w:rsidRDefault="00A316C5">
      <w:pPr>
        <w:rPr>
          <w:lang w:val="nl-BE"/>
        </w:rPr>
      </w:pPr>
      <w:r w:rsidRPr="004A15EE">
        <w:rPr>
          <w:u w:val="single"/>
          <w:lang w:val="nl-BE"/>
        </w:rPr>
        <w:t>rekeningnummer:</w:t>
      </w:r>
      <w:r w:rsidRPr="004A15EE">
        <w:rPr>
          <w:lang w:val="nl-BE"/>
        </w:rPr>
        <w:t xml:space="preserve"> </w:t>
      </w:r>
      <w:bookmarkStart w:id="0" w:name="_GoBack"/>
      <w:r w:rsidR="004A15EE">
        <w:rPr>
          <w:lang w:val="nl-BE"/>
        </w:rPr>
        <w:t>BE61 1030 3583 6417</w:t>
      </w:r>
      <w:bookmarkEnd w:id="0"/>
    </w:p>
    <w:p w:rsidR="00BD63B3" w:rsidRPr="004A15EE" w:rsidRDefault="00BD63B3">
      <w:pPr>
        <w:rPr>
          <w:b/>
          <w:lang w:val="nl-BE"/>
        </w:rPr>
      </w:pPr>
    </w:p>
    <w:p w:rsidR="00BD63B3" w:rsidRPr="004A15EE" w:rsidRDefault="00A316C5">
      <w:pPr>
        <w:rPr>
          <w:b/>
          <w:lang w:val="nl-BE"/>
        </w:rPr>
      </w:pPr>
      <w:r w:rsidRPr="004A15EE">
        <w:rPr>
          <w:b/>
          <w:lang w:val="nl-BE"/>
        </w:rPr>
        <w:t>Hoe geraken we daar?</w:t>
      </w:r>
    </w:p>
    <w:p w:rsidR="00BD63B3" w:rsidRPr="004A15EE" w:rsidRDefault="00BD63B3">
      <w:pPr>
        <w:rPr>
          <w:b/>
          <w:lang w:val="nl-BE"/>
        </w:rPr>
      </w:pPr>
    </w:p>
    <w:p w:rsidR="00BD63B3" w:rsidRPr="004A15EE" w:rsidRDefault="00A316C5">
      <w:pPr>
        <w:rPr>
          <w:u w:val="single"/>
          <w:lang w:val="nl-BE"/>
        </w:rPr>
      </w:pPr>
      <w:r w:rsidRPr="004A15EE">
        <w:rPr>
          <w:u w:val="single"/>
          <w:lang w:val="nl-BE"/>
        </w:rPr>
        <w:t xml:space="preserve">Heenrit:  </w:t>
      </w:r>
    </w:p>
    <w:p w:rsidR="00BD63B3" w:rsidRPr="004A15EE" w:rsidRDefault="00A316C5">
      <w:pPr>
        <w:rPr>
          <w:lang w:val="nl-BE"/>
        </w:rPr>
      </w:pPr>
      <w:r w:rsidRPr="004A15EE">
        <w:rPr>
          <w:lang w:val="nl-BE"/>
        </w:rPr>
        <w:t xml:space="preserve">We zullen samen met alle takken de trein nemen </w:t>
      </w:r>
      <w:r w:rsidRPr="004A15EE">
        <w:rPr>
          <w:b/>
          <w:lang w:val="nl-BE"/>
        </w:rPr>
        <w:t>van station Kortemark</w:t>
      </w:r>
      <w:r w:rsidRPr="004A15EE">
        <w:rPr>
          <w:lang w:val="nl-BE"/>
        </w:rPr>
        <w:t xml:space="preserve"> richting Gent Sint-Pieters. We spreken af op de </w:t>
      </w:r>
      <w:r w:rsidRPr="004A15EE">
        <w:rPr>
          <w:b/>
          <w:lang w:val="nl-BE"/>
        </w:rPr>
        <w:t>parking van het station om 13u10.</w:t>
      </w:r>
      <w:r w:rsidRPr="004A15EE">
        <w:rPr>
          <w:lang w:val="nl-BE"/>
        </w:rPr>
        <w:t xml:space="preserve"> </w:t>
      </w:r>
    </w:p>
    <w:p w:rsidR="00BD63B3" w:rsidRPr="004A15EE" w:rsidRDefault="00BD63B3">
      <w:pPr>
        <w:rPr>
          <w:lang w:val="nl-BE"/>
        </w:rPr>
      </w:pPr>
    </w:p>
    <w:p w:rsidR="00BD63B3" w:rsidRPr="004A15EE" w:rsidRDefault="00A316C5">
      <w:pPr>
        <w:rPr>
          <w:lang w:val="nl-BE"/>
        </w:rPr>
      </w:pPr>
      <w:r w:rsidRPr="004A15EE">
        <w:rPr>
          <w:lang w:val="nl-BE"/>
        </w:rPr>
        <w:t xml:space="preserve">Om deze rit te bekostigen vragen we om </w:t>
      </w:r>
      <w:r w:rsidRPr="004A15EE">
        <w:rPr>
          <w:b/>
          <w:lang w:val="nl-BE"/>
        </w:rPr>
        <w:t>€2,5 euro</w:t>
      </w:r>
      <w:r w:rsidRPr="004A15EE">
        <w:rPr>
          <w:lang w:val="nl-BE"/>
        </w:rPr>
        <w:t xml:space="preserve"> over te schrijven naar de rekening van jullie eigen ta</w:t>
      </w:r>
      <w:r w:rsidRPr="004A15EE">
        <w:rPr>
          <w:lang w:val="nl-BE"/>
        </w:rPr>
        <w:t xml:space="preserve">k. </w:t>
      </w:r>
    </w:p>
    <w:p w:rsidR="00BD63B3" w:rsidRPr="004A15EE" w:rsidRDefault="00BD63B3">
      <w:pPr>
        <w:rPr>
          <w:lang w:val="nl-BE"/>
        </w:rPr>
      </w:pPr>
    </w:p>
    <w:p w:rsidR="00BD63B3" w:rsidRPr="004A15EE" w:rsidRDefault="00BD63B3">
      <w:pPr>
        <w:rPr>
          <w:u w:val="single"/>
          <w:lang w:val="nl-BE"/>
        </w:rPr>
      </w:pPr>
    </w:p>
    <w:p w:rsidR="00BD63B3" w:rsidRPr="004A15EE" w:rsidRDefault="00A316C5">
      <w:pPr>
        <w:rPr>
          <w:u w:val="single"/>
          <w:lang w:val="nl-BE"/>
        </w:rPr>
      </w:pPr>
      <w:r w:rsidRPr="004A15EE">
        <w:rPr>
          <w:u w:val="single"/>
          <w:lang w:val="nl-BE"/>
        </w:rPr>
        <w:t xml:space="preserve">Terugrit: </w:t>
      </w:r>
    </w:p>
    <w:p w:rsidR="00BD63B3" w:rsidRPr="004A15EE" w:rsidRDefault="00A316C5">
      <w:pPr>
        <w:rPr>
          <w:lang w:val="nl-BE"/>
        </w:rPr>
      </w:pPr>
      <w:r w:rsidRPr="004A15EE">
        <w:rPr>
          <w:lang w:val="nl-BE"/>
        </w:rPr>
        <w:t xml:space="preserve">De kinderen kunnen </w:t>
      </w:r>
      <w:r w:rsidRPr="004A15EE">
        <w:rPr>
          <w:b/>
          <w:lang w:val="nl-BE"/>
        </w:rPr>
        <w:t xml:space="preserve">opgehaald </w:t>
      </w:r>
      <w:r w:rsidRPr="004A15EE">
        <w:rPr>
          <w:lang w:val="nl-BE"/>
        </w:rPr>
        <w:t xml:space="preserve">worden </w:t>
      </w:r>
      <w:r w:rsidRPr="004A15EE">
        <w:rPr>
          <w:b/>
          <w:lang w:val="nl-BE"/>
        </w:rPr>
        <w:t>in Hopper Jeugdverblijf Merkenveld</w:t>
      </w:r>
      <w:r w:rsidRPr="004A15EE">
        <w:rPr>
          <w:lang w:val="nl-BE"/>
        </w:rPr>
        <w:t xml:space="preserve"> om </w:t>
      </w:r>
      <w:r w:rsidRPr="004A15EE">
        <w:rPr>
          <w:b/>
          <w:lang w:val="nl-BE"/>
        </w:rPr>
        <w:t>17u Merkenveldweg, 15 in Zedelgem.</w:t>
      </w:r>
      <w:r w:rsidRPr="004A15EE">
        <w:rPr>
          <w:lang w:val="nl-BE"/>
        </w:rPr>
        <w:t xml:space="preserve"> </w:t>
      </w:r>
    </w:p>
    <w:p w:rsidR="00BD63B3" w:rsidRPr="004A15EE" w:rsidRDefault="00A316C5">
      <w:pPr>
        <w:rPr>
          <w:lang w:val="nl-BE"/>
        </w:rPr>
      </w:pPr>
      <w:r w:rsidRPr="004A15EE">
        <w:rPr>
          <w:lang w:val="nl-BE"/>
        </w:rPr>
        <w:t xml:space="preserve">Let op: aangezien we met 7 scoutsgroepen samen afspreken, zal het dus waarschijnlijk wel druk zijn. Probeer om tijdig aanwezig te zijn om uw kind op te halen. We moedigen het natuurlijk ook zoveel mogelijk aan om te carpoolen. </w:t>
      </w:r>
    </w:p>
    <w:p w:rsidR="00BD63B3" w:rsidRPr="004A15EE" w:rsidRDefault="00BD63B3">
      <w:pPr>
        <w:rPr>
          <w:lang w:val="nl-BE"/>
        </w:rPr>
      </w:pPr>
    </w:p>
    <w:p w:rsidR="00BD63B3" w:rsidRPr="004A15EE" w:rsidRDefault="00A316C5">
      <w:pPr>
        <w:rPr>
          <w:lang w:val="nl-BE"/>
        </w:rPr>
      </w:pPr>
      <w:r w:rsidRPr="004A15EE">
        <w:rPr>
          <w:lang w:val="nl-BE"/>
        </w:rPr>
        <w:t>Bij vragen of opmerkingen k</w:t>
      </w:r>
      <w:r w:rsidRPr="004A15EE">
        <w:rPr>
          <w:lang w:val="nl-BE"/>
        </w:rPr>
        <w:t xml:space="preserve">an je altijd terecht bij de takleider, via </w:t>
      </w:r>
      <w:r>
        <w:fldChar w:fldCharType="begin"/>
      </w:r>
      <w:r w:rsidRPr="004A15EE">
        <w:rPr>
          <w:lang w:val="nl-BE"/>
        </w:rPr>
        <w:instrText xml:space="preserve"> HYPERLINK "mailto:info@scoutskortemark.be" \h </w:instrText>
      </w:r>
      <w:r>
        <w:fldChar w:fldCharType="separate"/>
      </w:r>
      <w:r w:rsidRPr="004A15EE">
        <w:rPr>
          <w:color w:val="1155CC"/>
          <w:u w:val="single"/>
          <w:lang w:val="nl-BE"/>
        </w:rPr>
        <w:t>info@scoutskortemark.be</w:t>
      </w:r>
      <w:r>
        <w:rPr>
          <w:color w:val="1155CC"/>
          <w:u w:val="single"/>
        </w:rPr>
        <w:fldChar w:fldCharType="end"/>
      </w:r>
      <w:r w:rsidRPr="004A15EE">
        <w:rPr>
          <w:lang w:val="nl-BE"/>
        </w:rPr>
        <w:t xml:space="preserve"> of via facebook. </w:t>
      </w:r>
    </w:p>
    <w:p w:rsidR="00BD63B3" w:rsidRPr="004A15EE" w:rsidRDefault="00BD63B3">
      <w:pPr>
        <w:rPr>
          <w:lang w:val="nl-BE"/>
        </w:rPr>
      </w:pPr>
    </w:p>
    <w:p w:rsidR="00BD63B3" w:rsidRDefault="00A316C5">
      <w:proofErr w:type="spellStart"/>
      <w:r>
        <w:t>Een</w:t>
      </w:r>
      <w:proofErr w:type="spellEnd"/>
      <w:r>
        <w:t xml:space="preserve"> </w:t>
      </w:r>
      <w:proofErr w:type="spellStart"/>
      <w:r>
        <w:t>stevige</w:t>
      </w:r>
      <w:proofErr w:type="spellEnd"/>
      <w:r>
        <w:t xml:space="preserve"> </w:t>
      </w:r>
      <w:proofErr w:type="spellStart"/>
      <w:r>
        <w:t>scoutslinker</w:t>
      </w:r>
      <w:proofErr w:type="spellEnd"/>
    </w:p>
    <w:p w:rsidR="00BD63B3" w:rsidRDefault="00A316C5">
      <w:r>
        <w:t xml:space="preserve">De </w:t>
      </w:r>
      <w:proofErr w:type="spellStart"/>
      <w:r>
        <w:t>leiding</w:t>
      </w:r>
      <w:proofErr w:type="spellEnd"/>
    </w:p>
    <w:sectPr w:rsidR="00BD63B3">
      <w:headerReference w:type="default" r:id="rId11"/>
      <w:footerReference w:type="default" r:id="rId12"/>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C5" w:rsidRDefault="00A316C5">
      <w:r>
        <w:separator/>
      </w:r>
    </w:p>
  </w:endnote>
  <w:endnote w:type="continuationSeparator" w:id="0">
    <w:p w:rsidR="00A316C5" w:rsidRDefault="00A3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B3" w:rsidRDefault="00A316C5">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sz w:val="24"/>
      </w:rPr>
    </w:pPr>
    <w:r>
      <w:rPr>
        <w:rFonts w:ascii="Helvetica Neue" w:eastAsia="Helvetica Neue" w:hAnsi="Helvetica Neue" w:cs="Helvetica Neue"/>
        <w:color w:val="000000"/>
        <w:sz w:val="24"/>
      </w:rPr>
      <w:tab/>
    </w:r>
    <w:r>
      <w:rPr>
        <w:rFonts w:ascii="Helvetica Neue" w:eastAsia="Helvetica Neue" w:hAnsi="Helvetica Neue" w:cs="Helvetica Neue"/>
        <w:color w:val="000000"/>
        <w:sz w:val="24"/>
      </w:rPr>
      <w:fldChar w:fldCharType="begin"/>
    </w:r>
    <w:r>
      <w:rPr>
        <w:rFonts w:ascii="Helvetica Neue" w:eastAsia="Helvetica Neue" w:hAnsi="Helvetica Neue" w:cs="Helvetica Neue"/>
        <w:color w:val="000000"/>
        <w:sz w:val="24"/>
      </w:rPr>
      <w:instrText>PAGE</w:instrText>
    </w:r>
    <w:r w:rsidR="004A15EE">
      <w:rPr>
        <w:rFonts w:ascii="Helvetica Neue" w:eastAsia="Helvetica Neue" w:hAnsi="Helvetica Neue" w:cs="Helvetica Neue"/>
        <w:color w:val="000000"/>
        <w:sz w:val="24"/>
      </w:rPr>
      <w:fldChar w:fldCharType="separate"/>
    </w:r>
    <w:r w:rsidR="004A15EE">
      <w:rPr>
        <w:rFonts w:ascii="Helvetica Neue" w:eastAsia="Helvetica Neue" w:hAnsi="Helvetica Neue" w:cs="Helvetica Neue"/>
        <w:noProof/>
        <w:color w:val="000000"/>
        <w:sz w:val="24"/>
      </w:rPr>
      <w:t>1</w:t>
    </w:r>
    <w:r>
      <w:rPr>
        <w:rFonts w:ascii="Helvetica Neue" w:eastAsia="Helvetica Neue" w:hAnsi="Helvetica Neue" w:cs="Helvetica Neue"/>
        <w:color w:val="000000"/>
        <w:sz w:val="24"/>
      </w:rPr>
      <w:fldChar w:fldCharType="end"/>
    </w:r>
    <w:r>
      <w:rPr>
        <w:rFonts w:ascii="Helvetica Neue" w:eastAsia="Helvetica Neue" w:hAnsi="Helvetica Neue" w:cs="Helvetica Neue"/>
        <w:color w:val="000000"/>
        <w:sz w:val="24"/>
      </w:rPr>
      <w:t xml:space="preserve"> / </w:t>
    </w:r>
    <w:r>
      <w:rPr>
        <w:rFonts w:ascii="Helvetica Neue" w:eastAsia="Helvetica Neue" w:hAnsi="Helvetica Neue" w:cs="Helvetica Neue"/>
        <w:color w:val="000000"/>
        <w:sz w:val="24"/>
      </w:rPr>
      <w:fldChar w:fldCharType="begin"/>
    </w:r>
    <w:r>
      <w:rPr>
        <w:rFonts w:ascii="Helvetica Neue" w:eastAsia="Helvetica Neue" w:hAnsi="Helvetica Neue" w:cs="Helvetica Neue"/>
        <w:color w:val="000000"/>
        <w:sz w:val="24"/>
      </w:rPr>
      <w:instrText>NUMPAGES</w:instrText>
    </w:r>
    <w:r w:rsidR="004A15EE">
      <w:rPr>
        <w:rFonts w:ascii="Helvetica Neue" w:eastAsia="Helvetica Neue" w:hAnsi="Helvetica Neue" w:cs="Helvetica Neue"/>
        <w:color w:val="000000"/>
        <w:sz w:val="24"/>
      </w:rPr>
      <w:fldChar w:fldCharType="separate"/>
    </w:r>
    <w:r w:rsidR="004A15EE">
      <w:rPr>
        <w:rFonts w:ascii="Helvetica Neue" w:eastAsia="Helvetica Neue" w:hAnsi="Helvetica Neue" w:cs="Helvetica Neue"/>
        <w:noProof/>
        <w:color w:val="000000"/>
        <w:sz w:val="24"/>
      </w:rPr>
      <w:t>1</w:t>
    </w:r>
    <w:r>
      <w:rPr>
        <w:rFonts w:ascii="Helvetica Neue" w:eastAsia="Helvetica Neue" w:hAnsi="Helvetica Neue" w:cs="Helvetica Neue"/>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C5" w:rsidRDefault="00A316C5">
      <w:r>
        <w:separator/>
      </w:r>
    </w:p>
  </w:footnote>
  <w:footnote w:type="continuationSeparator" w:id="0">
    <w:p w:rsidR="00A316C5" w:rsidRDefault="00A3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B3" w:rsidRDefault="00A316C5">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sz w:val="24"/>
      </w:rPr>
    </w:pPr>
    <w:r>
      <w:rPr>
        <w:rFonts w:ascii="Helvetica Neue" w:eastAsia="Helvetica Neue" w:hAnsi="Helvetica Neue" w:cs="Helvetica Neue"/>
        <w:noProof/>
        <w:color w:val="000000"/>
        <w:sz w:val="24"/>
      </w:rPr>
      <w:drawing>
        <wp:inline distT="0" distB="0" distL="0" distR="0">
          <wp:extent cx="1761231" cy="898451"/>
          <wp:effectExtent l="0" t="0" r="0" b="0"/>
          <wp:docPr id="10737418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61231" cy="89845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B3"/>
    <w:rsid w:val="004A15EE"/>
    <w:rsid w:val="00A316C5"/>
    <w:rsid w:val="00BD6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BF807A5"/>
  <w15:docId w15:val="{F9601878-4691-E44B-9A9E-D00492E2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5F61"/>
    <w:rPr>
      <w:szCs w:val="24"/>
      <w:lang w:val="en-US" w:eastAsia="en-US"/>
    </w:rPr>
  </w:style>
  <w:style w:type="paragraph" w:styleId="Kop1">
    <w:name w:val="heading 1"/>
    <w:basedOn w:val="Standaard"/>
    <w:next w:val="Standaard"/>
    <w:link w:val="Kop1Char"/>
    <w:uiPriority w:val="9"/>
    <w:qFormat/>
    <w:rsid w:val="009E5F61"/>
    <w:pPr>
      <w:keepNext/>
      <w:keepLines/>
      <w:pBdr>
        <w:top w:val="single" w:sz="4" w:space="1" w:color="auto"/>
        <w:left w:val="single" w:sz="4" w:space="4" w:color="auto"/>
        <w:bottom w:val="single" w:sz="4" w:space="1" w:color="auto"/>
        <w:right w:val="single" w:sz="4" w:space="4" w:color="auto"/>
      </w:pBdr>
      <w:shd w:val="solid" w:color="auto" w:fill="000000" w:themeFill="text1"/>
      <w:spacing w:before="240"/>
      <w:outlineLvl w:val="0"/>
    </w:pPr>
    <w:rPr>
      <w:rFonts w:asciiTheme="majorHAnsi" w:eastAsiaTheme="majorEastAsia" w:hAnsiTheme="majorHAnsi" w:cstheme="majorBidi"/>
      <w:color w:val="FFFFFF" w:themeColor="background1"/>
      <w:sz w:val="32"/>
      <w:szCs w:val="32"/>
    </w:rPr>
  </w:style>
  <w:style w:type="paragraph" w:styleId="Kop2">
    <w:name w:val="heading 2"/>
    <w:basedOn w:val="Standaard"/>
    <w:next w:val="Standaard"/>
    <w:link w:val="Kop2Char"/>
    <w:uiPriority w:val="9"/>
    <w:semiHidden/>
    <w:unhideWhenUsed/>
    <w:qFormat/>
    <w:rsid w:val="009E5F61"/>
    <w:pPr>
      <w:keepNext/>
      <w:keepLines/>
      <w:spacing w:before="40"/>
      <w:outlineLvl w:val="1"/>
    </w:pPr>
    <w:rPr>
      <w:rFonts w:asciiTheme="majorHAnsi" w:eastAsiaTheme="majorEastAsia" w:hAnsiTheme="majorHAnsi" w:cstheme="majorBidi"/>
      <w:color w:val="61D836" w:themeColor="accent3"/>
      <w:sz w:val="26"/>
      <w:szCs w:val="26"/>
      <w:u w:val="single"/>
    </w:rPr>
  </w:style>
  <w:style w:type="paragraph" w:styleId="Kop3">
    <w:name w:val="heading 3"/>
    <w:basedOn w:val="Standaard"/>
    <w:next w:val="Standaard"/>
    <w:link w:val="Kop3Char"/>
    <w:uiPriority w:val="9"/>
    <w:semiHidden/>
    <w:unhideWhenUsed/>
    <w:qFormat/>
    <w:rsid w:val="009E5F61"/>
    <w:pPr>
      <w:keepNext/>
      <w:keepLines/>
      <w:spacing w:before="40"/>
      <w:outlineLvl w:val="2"/>
    </w:pPr>
    <w:rPr>
      <w:rFonts w:asciiTheme="majorHAnsi" w:eastAsiaTheme="majorEastAsia" w:hAnsiTheme="majorHAnsi" w:cstheme="majorBidi"/>
      <w:color w:val="61D836" w:themeColor="accent3"/>
      <w:sz w:val="24"/>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Hoofdtekst"/>
    <w:uiPriority w:val="10"/>
    <w:qFormat/>
    <w:pPr>
      <w:keepNext/>
    </w:pPr>
    <w:rPr>
      <w:rFonts w:ascii="Helvetica Neue" w:hAnsi="Helvetica Neue" w:cs="Arial Unicode MS"/>
      <w:b/>
      <w:bCs/>
      <w:color w:val="FFFFFF"/>
      <w:sz w:val="48"/>
      <w:szCs w:val="48"/>
      <w14:textOutline w14:w="0" w14:cap="flat" w14:cmpd="sng" w14:algn="ctr">
        <w14:noFill/>
        <w14:prstDash w14:val="solid"/>
        <w14:bevel/>
      </w14:textOutline>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tekst">
    <w:name w:val="header"/>
    <w:next w:val="Hoofdtekst0"/>
    <w:pPr>
      <w:keepNext/>
      <w:spacing w:before="100"/>
      <w:outlineLvl w:val="0"/>
    </w:pPr>
    <w:rPr>
      <w:b/>
      <w:bCs/>
      <w:color w:val="1DB100"/>
      <w:sz w:val="36"/>
      <w:szCs w:val="36"/>
      <w:u w:val="single"/>
      <w14:textOutline w14:w="0" w14:cap="flat" w14:cmpd="sng" w14:algn="ctr">
        <w14:noFill/>
        <w14:prstDash w14:val="solid"/>
        <w14:bevel/>
      </w14:textOutline>
    </w:rPr>
  </w:style>
  <w:style w:type="paragraph" w:customStyle="1" w:styleId="Hoofdtekst0">
    <w:name w:val="Hoofdtekst"/>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Hoofdtekst">
    <w:name w:val="Hoofdteks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Kop2Char">
    <w:name w:val="Kop 2 Char"/>
    <w:basedOn w:val="Standaardalinea-lettertype"/>
    <w:link w:val="Kop2"/>
    <w:uiPriority w:val="9"/>
    <w:rsid w:val="009E5F61"/>
    <w:rPr>
      <w:rFonts w:asciiTheme="majorHAnsi" w:eastAsiaTheme="majorEastAsia" w:hAnsiTheme="majorHAnsi" w:cstheme="majorBidi"/>
      <w:color w:val="61D836" w:themeColor="accent3"/>
      <w:sz w:val="26"/>
      <w:szCs w:val="26"/>
      <w:u w:val="single"/>
      <w:lang w:val="en-US" w:eastAsia="en-US"/>
    </w:rPr>
  </w:style>
  <w:style w:type="character" w:customStyle="1" w:styleId="Kop1Char">
    <w:name w:val="Kop 1 Char"/>
    <w:basedOn w:val="Standaardalinea-lettertype"/>
    <w:link w:val="Kop1"/>
    <w:uiPriority w:val="9"/>
    <w:rsid w:val="009E5F61"/>
    <w:rPr>
      <w:rFonts w:asciiTheme="majorHAnsi" w:eastAsiaTheme="majorEastAsia" w:hAnsiTheme="majorHAnsi" w:cstheme="majorBidi"/>
      <w:color w:val="FFFFFF" w:themeColor="background1"/>
      <w:sz w:val="32"/>
      <w:szCs w:val="32"/>
      <w:shd w:val="solid" w:color="auto" w:fill="000000" w:themeFill="text1"/>
      <w:lang w:val="en-US" w:eastAsia="en-US"/>
    </w:rPr>
  </w:style>
  <w:style w:type="character" w:customStyle="1" w:styleId="Kop3Char">
    <w:name w:val="Kop 3 Char"/>
    <w:basedOn w:val="Standaardalinea-lettertype"/>
    <w:link w:val="Kop3"/>
    <w:uiPriority w:val="9"/>
    <w:rsid w:val="009E5F61"/>
    <w:rPr>
      <w:rFonts w:asciiTheme="majorHAnsi" w:eastAsiaTheme="majorEastAsia" w:hAnsiTheme="majorHAnsi" w:cstheme="majorBidi"/>
      <w:color w:val="61D836" w:themeColor="accent3"/>
      <w:sz w:val="24"/>
      <w:szCs w:val="24"/>
      <w:lang w:val="en-US" w:eastAsia="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Voettekst">
    <w:name w:val="footer"/>
    <w:basedOn w:val="Standaard"/>
    <w:link w:val="VoettekstChar"/>
    <w:uiPriority w:val="99"/>
    <w:unhideWhenUsed/>
    <w:rsid w:val="009665CF"/>
    <w:pPr>
      <w:tabs>
        <w:tab w:val="center" w:pos="4536"/>
        <w:tab w:val="right" w:pos="9072"/>
      </w:tabs>
    </w:pPr>
  </w:style>
  <w:style w:type="character" w:customStyle="1" w:styleId="VoettekstChar">
    <w:name w:val="Voettekst Char"/>
    <w:basedOn w:val="Standaardalinea-lettertype"/>
    <w:link w:val="Voettekst"/>
    <w:uiPriority w:val="99"/>
    <w:rsid w:val="009665CF"/>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gle/XmkjZSVyXcPA2Dck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kvRQNp84KW5X1ZTVnNVibGQ5yw==">AMUW2mWJFzy4LfHUP9sh+0XLHHF+lmG59f8JRVSw4Hm5fu3ohfFUu4E1xXci+1KS4gLRJqpJhgmozw2NTEo3ERKlBbIYAxuetqzDsGvuWHn5qvnYJskDEDk=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1374</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Microsoft Office User</cp:lastModifiedBy>
  <cp:revision>2</cp:revision>
  <dcterms:created xsi:type="dcterms:W3CDTF">2022-08-02T17:51:00Z</dcterms:created>
  <dcterms:modified xsi:type="dcterms:W3CDTF">2023-02-21T17:08:00Z</dcterms:modified>
</cp:coreProperties>
</file>